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bookmarkStart w:id="0" w:name="_GoBack"/>
      <w:bookmarkEnd w:id="0"/>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C520D5">
        <w:rPr>
          <w:rFonts w:ascii="Arial" w:hAnsi="Arial" w:cs="Arial"/>
          <w:b/>
          <w:szCs w:val="24"/>
        </w:rPr>
        <w:t>March 13</w:t>
      </w:r>
      <w:r w:rsidR="007A1B4E">
        <w:rPr>
          <w:rFonts w:ascii="Arial" w:hAnsi="Arial" w:cs="Arial"/>
          <w:b/>
          <w:szCs w:val="24"/>
        </w:rPr>
        <w:t>, 2024</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66328F">
        <w:rPr>
          <w:rFonts w:ascii="Arial" w:hAnsi="Arial" w:cs="Arial"/>
          <w:b/>
          <w:bCs/>
        </w:rPr>
        <w:t>February 14</w:t>
      </w:r>
      <w:r w:rsidR="004628E3">
        <w:rPr>
          <w:rFonts w:ascii="Arial" w:hAnsi="Arial" w:cs="Arial"/>
          <w:b/>
          <w:bCs/>
        </w:rPr>
        <w:t>, 2024</w:t>
      </w:r>
      <w:r w:rsidR="00E85ADE">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7A1B4E" w:rsidRPr="003931F4" w:rsidRDefault="007A1B4E" w:rsidP="007A1B4E">
      <w:pPr>
        <w:tabs>
          <w:tab w:val="left" w:pos="360"/>
        </w:tabs>
        <w:ind w:left="360"/>
        <w:rPr>
          <w:rFonts w:ascii="Arial" w:hAnsi="Arial" w:cs="Arial"/>
        </w:rPr>
      </w:pPr>
    </w:p>
    <w:p w:rsidR="004628E3" w:rsidRDefault="004628E3" w:rsidP="004628E3">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E5592C" w:rsidRDefault="00E5592C" w:rsidP="00E5592C">
      <w:pPr>
        <w:pStyle w:val="ListParagraph"/>
        <w:numPr>
          <w:ilvl w:val="1"/>
          <w:numId w:val="1"/>
        </w:numPr>
        <w:tabs>
          <w:tab w:val="left" w:pos="360"/>
        </w:tabs>
        <w:ind w:left="720"/>
        <w:rPr>
          <w:rFonts w:ascii="Arial" w:hAnsi="Arial" w:cs="Arial"/>
          <w:bCs/>
          <w:szCs w:val="24"/>
        </w:rPr>
      </w:pPr>
      <w:r>
        <w:rPr>
          <w:rFonts w:ascii="Arial" w:hAnsi="Arial" w:cs="Arial"/>
          <w:b/>
          <w:bCs/>
          <w:szCs w:val="24"/>
        </w:rPr>
        <w:t>Case #5-</w:t>
      </w:r>
      <w:r w:rsidRPr="001C63E8">
        <w:rPr>
          <w:rFonts w:ascii="Arial" w:hAnsi="Arial" w:cs="Arial"/>
          <w:b/>
          <w:bCs/>
          <w:szCs w:val="24"/>
        </w:rPr>
        <w:t>202</w:t>
      </w:r>
      <w:r>
        <w:rPr>
          <w:rFonts w:ascii="Arial" w:hAnsi="Arial" w:cs="Arial"/>
          <w:b/>
          <w:bCs/>
          <w:szCs w:val="24"/>
        </w:rPr>
        <w:t>4</w:t>
      </w:r>
      <w:r w:rsidRPr="001C63E8">
        <w:rPr>
          <w:rFonts w:ascii="Arial" w:hAnsi="Arial" w:cs="Arial"/>
          <w:b/>
          <w:bCs/>
          <w:szCs w:val="24"/>
        </w:rPr>
        <w:t xml:space="preserve">, </w:t>
      </w:r>
      <w:r>
        <w:rPr>
          <w:rFonts w:ascii="Arial" w:hAnsi="Arial" w:cs="Arial"/>
          <w:b/>
          <w:bCs/>
          <w:szCs w:val="24"/>
        </w:rPr>
        <w:t>718 Culloden Rd</w:t>
      </w:r>
      <w:r w:rsidRPr="001C63E8">
        <w:rPr>
          <w:rFonts w:ascii="Arial" w:hAnsi="Arial" w:cs="Arial"/>
          <w:b/>
          <w:bCs/>
          <w:szCs w:val="24"/>
        </w:rPr>
        <w:t xml:space="preserve"> </w:t>
      </w:r>
      <w:r w:rsidRPr="001C63E8">
        <w:rPr>
          <w:rFonts w:ascii="Arial" w:hAnsi="Arial" w:cs="Arial"/>
          <w:bCs/>
          <w:szCs w:val="24"/>
        </w:rPr>
        <w:t>(</w:t>
      </w:r>
      <w:r>
        <w:rPr>
          <w:rFonts w:ascii="Arial" w:hAnsi="Arial" w:cs="Arial"/>
          <w:bCs/>
          <w:szCs w:val="24"/>
        </w:rPr>
        <w:t>Barrett Brae Historic District)</w:t>
      </w:r>
      <w:r w:rsidRPr="001C63E8">
        <w:rPr>
          <w:rFonts w:ascii="Arial" w:hAnsi="Arial" w:cs="Arial"/>
          <w:bCs/>
          <w:szCs w:val="24"/>
        </w:rPr>
        <w:t xml:space="preserve"> – </w:t>
      </w:r>
      <w:r>
        <w:rPr>
          <w:rFonts w:ascii="Arial" w:hAnsi="Arial" w:cs="Arial"/>
          <w:bCs/>
          <w:szCs w:val="24"/>
        </w:rPr>
        <w:t xml:space="preserve">In-ground pool. </w:t>
      </w:r>
    </w:p>
    <w:p w:rsidR="00A45529" w:rsidRDefault="004628E3" w:rsidP="00E5592C">
      <w:pPr>
        <w:pStyle w:val="ListParagraph"/>
        <w:numPr>
          <w:ilvl w:val="1"/>
          <w:numId w:val="1"/>
        </w:numPr>
        <w:tabs>
          <w:tab w:val="left" w:pos="360"/>
        </w:tabs>
        <w:ind w:left="720"/>
        <w:rPr>
          <w:rFonts w:ascii="Arial" w:hAnsi="Arial" w:cs="Arial"/>
          <w:bCs/>
          <w:szCs w:val="24"/>
        </w:rPr>
      </w:pPr>
      <w:r w:rsidRPr="001C63E8">
        <w:rPr>
          <w:rFonts w:ascii="Arial" w:hAnsi="Arial" w:cs="Arial"/>
          <w:b/>
          <w:bCs/>
          <w:szCs w:val="24"/>
        </w:rPr>
        <w:t>Case #</w:t>
      </w:r>
      <w:r w:rsidR="00E5592C">
        <w:rPr>
          <w:rFonts w:ascii="Arial" w:hAnsi="Arial" w:cs="Arial"/>
          <w:b/>
          <w:bCs/>
          <w:szCs w:val="24"/>
        </w:rPr>
        <w:t>6</w:t>
      </w:r>
      <w:r w:rsidRPr="001C63E8">
        <w:rPr>
          <w:rFonts w:ascii="Arial" w:hAnsi="Arial" w:cs="Arial"/>
          <w:b/>
          <w:bCs/>
          <w:szCs w:val="24"/>
        </w:rPr>
        <w:t>-</w:t>
      </w:r>
      <w:r w:rsidR="00B718B2">
        <w:rPr>
          <w:rFonts w:ascii="Arial" w:hAnsi="Arial" w:cs="Arial"/>
          <w:b/>
          <w:bCs/>
          <w:szCs w:val="24"/>
        </w:rPr>
        <w:t>2024, 1</w:t>
      </w:r>
      <w:r w:rsidR="005567E7">
        <w:rPr>
          <w:rFonts w:ascii="Arial" w:hAnsi="Arial" w:cs="Arial"/>
          <w:b/>
          <w:bCs/>
          <w:szCs w:val="24"/>
        </w:rPr>
        <w:t>409 Lark Av</w:t>
      </w:r>
      <w:r w:rsidR="00B718B2">
        <w:rPr>
          <w:rFonts w:ascii="Arial" w:hAnsi="Arial" w:cs="Arial"/>
          <w:b/>
          <w:bCs/>
          <w:szCs w:val="24"/>
        </w:rPr>
        <w:t xml:space="preserve">e </w:t>
      </w:r>
      <w:r w:rsidR="00B718B2">
        <w:rPr>
          <w:rFonts w:ascii="Arial" w:hAnsi="Arial" w:cs="Arial"/>
          <w:bCs/>
          <w:szCs w:val="24"/>
        </w:rPr>
        <w:t>(Sugar Creek Ranch Historic District) –</w:t>
      </w:r>
      <w:r w:rsidR="00E5592C">
        <w:rPr>
          <w:rFonts w:ascii="Arial" w:hAnsi="Arial" w:cs="Arial"/>
          <w:bCs/>
          <w:szCs w:val="24"/>
        </w:rPr>
        <w:t xml:space="preserve"> Accessory </w:t>
      </w:r>
      <w:r w:rsidR="005567E7">
        <w:rPr>
          <w:rFonts w:ascii="Arial" w:hAnsi="Arial" w:cs="Arial"/>
          <w:bCs/>
          <w:szCs w:val="24"/>
        </w:rPr>
        <w:t>shed</w:t>
      </w:r>
      <w:r w:rsidR="00A45529">
        <w:rPr>
          <w:rFonts w:ascii="Arial" w:hAnsi="Arial" w:cs="Arial"/>
          <w:bCs/>
          <w:szCs w:val="24"/>
        </w:rPr>
        <w:t xml:space="preserve">. </w:t>
      </w:r>
    </w:p>
    <w:p w:rsidR="002D4DD0" w:rsidRPr="001C63E8" w:rsidRDefault="001C63E8" w:rsidP="001C63E8">
      <w:pPr>
        <w:pStyle w:val="ListParagraph"/>
        <w:tabs>
          <w:tab w:val="left" w:pos="360"/>
        </w:tabs>
        <w:rPr>
          <w:rFonts w:ascii="Arial" w:hAnsi="Arial" w:cs="Arial"/>
          <w:bCs/>
          <w:szCs w:val="24"/>
        </w:rPr>
      </w:pPr>
      <w:r w:rsidRPr="001C63E8">
        <w:rPr>
          <w:rFonts w:ascii="Arial" w:hAnsi="Arial" w:cs="Arial"/>
          <w:bCs/>
          <w:szCs w:val="24"/>
        </w:rPr>
        <w:t>.</w:t>
      </w: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A45529"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A45529" w:rsidRPr="00DB1B38" w:rsidRDefault="00A45529" w:rsidP="00DB1B38">
      <w:pPr>
        <w:numPr>
          <w:ilvl w:val="1"/>
          <w:numId w:val="1"/>
        </w:numPr>
        <w:ind w:left="720"/>
        <w:rPr>
          <w:rFonts w:ascii="Arial" w:hAnsi="Arial" w:cs="Arial"/>
        </w:rPr>
      </w:pPr>
      <w:r>
        <w:rPr>
          <w:rFonts w:ascii="Arial" w:hAnsi="Arial" w:cs="Arial"/>
          <w:bCs/>
        </w:rPr>
        <w:t>Favorite Building Awards 2024</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D5" w:rsidRDefault="00C520D5">
      <w:r>
        <w:separator/>
      </w:r>
    </w:p>
  </w:endnote>
  <w:endnote w:type="continuationSeparator" w:id="0">
    <w:p w:rsidR="00C520D5" w:rsidRDefault="00C5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D5" w:rsidRDefault="00C520D5">
      <w:r>
        <w:separator/>
      </w:r>
    </w:p>
  </w:footnote>
  <w:footnote w:type="continuationSeparator" w:id="0">
    <w:p w:rsidR="00C520D5" w:rsidRDefault="00C5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3F5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D9C"/>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D769F"/>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28E3"/>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7E7"/>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28F"/>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4E"/>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04C3"/>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71A"/>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29"/>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8B2"/>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20D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1FB"/>
    <w:rsid w:val="00DC0501"/>
    <w:rsid w:val="00DC05F8"/>
    <w:rsid w:val="00DC0BB9"/>
    <w:rsid w:val="00DC0FC3"/>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592C"/>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B7F9-E38E-4D84-9728-C76A443E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205</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1448</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5</cp:revision>
  <cp:lastPrinted>2023-06-09T18:27:00Z</cp:lastPrinted>
  <dcterms:created xsi:type="dcterms:W3CDTF">2024-03-08T18:12:00Z</dcterms:created>
  <dcterms:modified xsi:type="dcterms:W3CDTF">2024-03-08T22:37:00Z</dcterms:modified>
</cp:coreProperties>
</file>