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11C" w:rsidRPr="00A202A4" w:rsidRDefault="005A311C" w:rsidP="005A311C">
      <w:pPr>
        <w:jc w:val="center"/>
        <w:rPr>
          <w:rFonts w:eastAsia="Times New Roman" w:cs="Arial"/>
          <w:b/>
        </w:rPr>
      </w:pPr>
      <w:r w:rsidRPr="00A202A4">
        <w:rPr>
          <w:rFonts w:eastAsia="Times New Roman" w:cs="Arial"/>
          <w:b/>
          <w:noProof/>
        </w:rPr>
        <w:drawing>
          <wp:anchor distT="0" distB="0" distL="114300" distR="114300" simplePos="0" relativeHeight="251660288" behindDoc="1" locked="0" layoutInCell="1" allowOverlap="1" wp14:anchorId="2956F06B" wp14:editId="075208F9">
            <wp:simplePos x="0" y="0"/>
            <wp:positionH relativeFrom="margin">
              <wp:align>left</wp:align>
            </wp:positionH>
            <wp:positionV relativeFrom="margin">
              <wp:posOffset>-292734</wp:posOffset>
            </wp:positionV>
            <wp:extent cx="1051560" cy="10515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ack-White Logo High Re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02A4">
        <w:rPr>
          <w:rFonts w:eastAsia="Times New Roman" w:cs="Arial"/>
          <w:b/>
        </w:rPr>
        <w:t>Architectural Review Board</w:t>
      </w:r>
    </w:p>
    <w:p w:rsidR="005A311C" w:rsidRPr="00A202A4" w:rsidRDefault="005A311C" w:rsidP="005A311C">
      <w:pPr>
        <w:jc w:val="center"/>
        <w:rPr>
          <w:rFonts w:eastAsia="Times New Roman" w:cs="Arial"/>
          <w:b/>
        </w:rPr>
      </w:pPr>
      <w:r>
        <w:rPr>
          <w:rFonts w:eastAsia="Times New Roman" w:cs="Arial"/>
          <w:b/>
        </w:rPr>
        <w:t>Meeting Minutes</w:t>
      </w:r>
    </w:p>
    <w:p w:rsidR="005A311C" w:rsidRDefault="009F5DB0" w:rsidP="005A311C">
      <w:pPr>
        <w:jc w:val="center"/>
        <w:rPr>
          <w:rFonts w:eastAsia="Times New Roman" w:cs="Arial"/>
          <w:b/>
        </w:rPr>
      </w:pPr>
      <w:r>
        <w:rPr>
          <w:rFonts w:eastAsia="Times New Roman" w:cs="Arial"/>
          <w:b/>
        </w:rPr>
        <w:t>Monday</w:t>
      </w:r>
      <w:r w:rsidR="00672A2A">
        <w:rPr>
          <w:rFonts w:eastAsia="Times New Roman" w:cs="Arial"/>
          <w:b/>
        </w:rPr>
        <w:t>, Ju</w:t>
      </w:r>
      <w:r w:rsidR="008A1A6A">
        <w:rPr>
          <w:rFonts w:eastAsia="Times New Roman" w:cs="Arial"/>
          <w:b/>
        </w:rPr>
        <w:t>ly</w:t>
      </w:r>
      <w:r w:rsidR="00672A2A">
        <w:rPr>
          <w:rFonts w:eastAsia="Times New Roman" w:cs="Arial"/>
          <w:b/>
        </w:rPr>
        <w:t xml:space="preserve"> </w:t>
      </w:r>
      <w:r w:rsidR="008A1A6A">
        <w:rPr>
          <w:rFonts w:eastAsia="Times New Roman" w:cs="Arial"/>
          <w:b/>
        </w:rPr>
        <w:t>3</w:t>
      </w:r>
      <w:r w:rsidR="005A311C">
        <w:rPr>
          <w:rFonts w:eastAsia="Times New Roman" w:cs="Arial"/>
          <w:b/>
        </w:rPr>
        <w:t>, 2023</w:t>
      </w:r>
      <w:r w:rsidR="005A311C" w:rsidRPr="00CF1B64">
        <w:rPr>
          <w:rFonts w:eastAsia="Times New Roman" w:cs="Arial"/>
          <w:b/>
        </w:rPr>
        <w:t>, 7:00 p.m.</w:t>
      </w:r>
    </w:p>
    <w:p w:rsidR="005A311C" w:rsidRPr="00A202A4" w:rsidRDefault="006132ED" w:rsidP="005A311C">
      <w:pPr>
        <w:jc w:val="center"/>
        <w:rPr>
          <w:rFonts w:cs="Arial"/>
        </w:rPr>
      </w:pPr>
      <w:r>
        <w:rPr>
          <w:rFonts w:cs="Arial"/>
        </w:rPr>
        <w:t>Council Chambers</w:t>
      </w:r>
      <w:r w:rsidR="005A311C" w:rsidRPr="00A202A4">
        <w:rPr>
          <w:rFonts w:cs="Arial"/>
        </w:rPr>
        <w:t xml:space="preserve"> - Kirkwood City Hall</w:t>
      </w:r>
    </w:p>
    <w:p w:rsidR="005A311C" w:rsidRPr="00A202A4" w:rsidRDefault="005A311C" w:rsidP="005A311C">
      <w:pPr>
        <w:jc w:val="center"/>
        <w:rPr>
          <w:rFonts w:cs="Arial"/>
        </w:rPr>
      </w:pPr>
      <w:r w:rsidRPr="00A202A4">
        <w:rPr>
          <w:rFonts w:cs="Arial"/>
        </w:rPr>
        <w:t>139 S. Kirkwood Road</w:t>
      </w:r>
      <w:r>
        <w:rPr>
          <w:rFonts w:cs="Arial"/>
        </w:rPr>
        <w:t xml:space="preserve"> - </w:t>
      </w:r>
      <w:r w:rsidRPr="00A202A4">
        <w:rPr>
          <w:rFonts w:cs="Arial"/>
        </w:rPr>
        <w:t>Kirkwood, MO  63122</w:t>
      </w:r>
    </w:p>
    <w:p w:rsidR="005A311C" w:rsidRDefault="005A311C" w:rsidP="005A311C"/>
    <w:tbl>
      <w:tblPr>
        <w:tblStyle w:val="TableGrid"/>
        <w:tblpPr w:leftFromText="180" w:rightFromText="180" w:vertAnchor="page" w:horzAnchor="margin" w:tblpXSpec="center" w:tblpY="33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1620"/>
        <w:gridCol w:w="3775"/>
      </w:tblGrid>
      <w:tr w:rsidR="00672A2A" w:rsidRPr="00741573" w:rsidTr="0078547B">
        <w:tc>
          <w:tcPr>
            <w:tcW w:w="3955" w:type="dxa"/>
          </w:tcPr>
          <w:p w:rsidR="00672A2A" w:rsidRPr="00741573" w:rsidRDefault="00672A2A" w:rsidP="0078547B">
            <w:pPr>
              <w:tabs>
                <w:tab w:val="right" w:pos="3739"/>
              </w:tabs>
              <w:rPr>
                <w:rFonts w:eastAsia="Arial" w:cs="Arial"/>
                <w:b/>
                <w:sz w:val="28"/>
              </w:rPr>
            </w:pPr>
            <w:r w:rsidRPr="00741573">
              <w:rPr>
                <w:rFonts w:eastAsia="Arial" w:cs="Arial"/>
                <w:b/>
                <w:sz w:val="28"/>
              </w:rPr>
              <w:t>Members Present</w:t>
            </w:r>
          </w:p>
        </w:tc>
        <w:tc>
          <w:tcPr>
            <w:tcW w:w="1620" w:type="dxa"/>
          </w:tcPr>
          <w:p w:rsidR="00672A2A" w:rsidRPr="00741573" w:rsidRDefault="00672A2A" w:rsidP="0078547B">
            <w:pPr>
              <w:tabs>
                <w:tab w:val="left" w:pos="4230"/>
              </w:tabs>
              <w:rPr>
                <w:rFonts w:eastAsia="Arial" w:cs="Arial"/>
                <w:b/>
                <w:sz w:val="28"/>
              </w:rPr>
            </w:pPr>
          </w:p>
        </w:tc>
        <w:tc>
          <w:tcPr>
            <w:tcW w:w="3775" w:type="dxa"/>
          </w:tcPr>
          <w:p w:rsidR="00672A2A" w:rsidRPr="00741573" w:rsidRDefault="00672A2A" w:rsidP="0078547B">
            <w:pPr>
              <w:tabs>
                <w:tab w:val="left" w:pos="4230"/>
              </w:tabs>
              <w:rPr>
                <w:rFonts w:eastAsia="Arial" w:cs="Arial"/>
                <w:b/>
                <w:sz w:val="28"/>
              </w:rPr>
            </w:pPr>
            <w:r w:rsidRPr="00741573">
              <w:rPr>
                <w:rFonts w:eastAsia="Arial" w:cs="Arial"/>
                <w:b/>
                <w:sz w:val="28"/>
              </w:rPr>
              <w:t>Members Absent</w:t>
            </w:r>
          </w:p>
        </w:tc>
      </w:tr>
      <w:tr w:rsidR="00672A2A" w:rsidRPr="00741573" w:rsidTr="0078547B">
        <w:tc>
          <w:tcPr>
            <w:tcW w:w="3955" w:type="dxa"/>
          </w:tcPr>
          <w:p w:rsidR="00672A2A" w:rsidRPr="00741573" w:rsidRDefault="00672A2A" w:rsidP="0078547B">
            <w:pPr>
              <w:tabs>
                <w:tab w:val="left" w:pos="4230"/>
              </w:tabs>
              <w:rPr>
                <w:rFonts w:eastAsia="Arial" w:cs="Arial"/>
              </w:rPr>
            </w:pPr>
            <w:r w:rsidRPr="00A5713B">
              <w:rPr>
                <w:rFonts w:eastAsia="Arial" w:cs="Arial"/>
              </w:rPr>
              <w:t>Michael Chiodini, Vice-Chairman</w:t>
            </w:r>
          </w:p>
        </w:tc>
        <w:tc>
          <w:tcPr>
            <w:tcW w:w="1620" w:type="dxa"/>
          </w:tcPr>
          <w:p w:rsidR="00672A2A" w:rsidRPr="00741573" w:rsidRDefault="00672A2A" w:rsidP="0078547B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672A2A" w:rsidRPr="00A5713B" w:rsidRDefault="008167C0" w:rsidP="0078547B">
            <w:pPr>
              <w:tabs>
                <w:tab w:val="left" w:pos="4230"/>
              </w:tabs>
              <w:rPr>
                <w:rFonts w:eastAsia="Arial" w:cs="Arial"/>
              </w:rPr>
            </w:pPr>
            <w:r>
              <w:rPr>
                <w:rFonts w:eastAsia="Arial" w:cs="Arial"/>
              </w:rPr>
              <w:t>Mark Campbell, Chairman</w:t>
            </w:r>
          </w:p>
        </w:tc>
      </w:tr>
      <w:tr w:rsidR="00672A2A" w:rsidRPr="00741573" w:rsidTr="0078547B">
        <w:tc>
          <w:tcPr>
            <w:tcW w:w="3955" w:type="dxa"/>
          </w:tcPr>
          <w:p w:rsidR="00672A2A" w:rsidRPr="00741573" w:rsidRDefault="00672A2A" w:rsidP="0078547B">
            <w:pPr>
              <w:tabs>
                <w:tab w:val="left" w:pos="4230"/>
              </w:tabs>
              <w:rPr>
                <w:rFonts w:eastAsia="Arial" w:cs="Arial"/>
              </w:rPr>
            </w:pPr>
            <w:r w:rsidRPr="00A5713B">
              <w:rPr>
                <w:rFonts w:eastAsia="Arial" w:cs="Arial"/>
              </w:rPr>
              <w:t>Chris Burton</w:t>
            </w:r>
          </w:p>
        </w:tc>
        <w:tc>
          <w:tcPr>
            <w:tcW w:w="1620" w:type="dxa"/>
          </w:tcPr>
          <w:p w:rsidR="00672A2A" w:rsidRPr="00741573" w:rsidRDefault="00672A2A" w:rsidP="0078547B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672A2A" w:rsidRPr="00741573" w:rsidRDefault="00672A2A" w:rsidP="0078547B">
            <w:pPr>
              <w:tabs>
                <w:tab w:val="left" w:pos="4230"/>
              </w:tabs>
              <w:rPr>
                <w:rFonts w:eastAsia="Arial" w:cs="Arial"/>
              </w:rPr>
            </w:pPr>
          </w:p>
        </w:tc>
      </w:tr>
      <w:tr w:rsidR="00672A2A" w:rsidRPr="00741573" w:rsidTr="0078547B">
        <w:tc>
          <w:tcPr>
            <w:tcW w:w="3955" w:type="dxa"/>
          </w:tcPr>
          <w:p w:rsidR="00672A2A" w:rsidRPr="00741573" w:rsidRDefault="00672A2A" w:rsidP="0078547B">
            <w:pPr>
              <w:tabs>
                <w:tab w:val="left" w:pos="4230"/>
              </w:tabs>
              <w:rPr>
                <w:rFonts w:eastAsia="Arial" w:cs="Arial"/>
              </w:rPr>
            </w:pPr>
            <w:r w:rsidRPr="00A5713B">
              <w:rPr>
                <w:rFonts w:eastAsia="Arial" w:cs="Arial"/>
              </w:rPr>
              <w:t>Dick Gordon</w:t>
            </w:r>
          </w:p>
        </w:tc>
        <w:tc>
          <w:tcPr>
            <w:tcW w:w="1620" w:type="dxa"/>
          </w:tcPr>
          <w:p w:rsidR="00672A2A" w:rsidRPr="00741573" w:rsidRDefault="00672A2A" w:rsidP="0078547B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672A2A" w:rsidRPr="00741573" w:rsidRDefault="00672A2A" w:rsidP="0078547B">
            <w:pPr>
              <w:tabs>
                <w:tab w:val="left" w:pos="4230"/>
              </w:tabs>
              <w:rPr>
                <w:rFonts w:eastAsia="Arial" w:cs="Arial"/>
              </w:rPr>
            </w:pPr>
          </w:p>
        </w:tc>
      </w:tr>
      <w:tr w:rsidR="00672A2A" w:rsidRPr="00741573" w:rsidTr="0078547B">
        <w:tc>
          <w:tcPr>
            <w:tcW w:w="3955" w:type="dxa"/>
          </w:tcPr>
          <w:p w:rsidR="00672A2A" w:rsidRPr="00741573" w:rsidRDefault="00672A2A" w:rsidP="0078547B">
            <w:pPr>
              <w:tabs>
                <w:tab w:val="left" w:pos="4230"/>
              </w:tabs>
              <w:rPr>
                <w:rFonts w:eastAsia="Arial" w:cs="Arial"/>
              </w:rPr>
            </w:pPr>
            <w:r w:rsidRPr="00A5713B">
              <w:rPr>
                <w:rFonts w:eastAsia="Arial" w:cs="Arial"/>
              </w:rPr>
              <w:t>Don Anderson</w:t>
            </w:r>
          </w:p>
        </w:tc>
        <w:tc>
          <w:tcPr>
            <w:tcW w:w="1620" w:type="dxa"/>
          </w:tcPr>
          <w:p w:rsidR="00672A2A" w:rsidRPr="00741573" w:rsidRDefault="00672A2A" w:rsidP="0078547B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672A2A" w:rsidRPr="00741573" w:rsidRDefault="00672A2A" w:rsidP="0078547B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</w:tr>
      <w:tr w:rsidR="00672A2A" w:rsidRPr="00741573" w:rsidTr="0078547B">
        <w:tc>
          <w:tcPr>
            <w:tcW w:w="3955" w:type="dxa"/>
          </w:tcPr>
          <w:p w:rsidR="00672A2A" w:rsidRPr="00741573" w:rsidRDefault="00672A2A" w:rsidP="0078547B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>Michael Marlo</w:t>
            </w:r>
          </w:p>
        </w:tc>
        <w:tc>
          <w:tcPr>
            <w:tcW w:w="1620" w:type="dxa"/>
          </w:tcPr>
          <w:p w:rsidR="00672A2A" w:rsidRPr="00741573" w:rsidRDefault="00672A2A" w:rsidP="0078547B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672A2A" w:rsidRPr="00741573" w:rsidRDefault="00672A2A" w:rsidP="0078547B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</w:tr>
    </w:tbl>
    <w:p w:rsidR="005A311C" w:rsidRDefault="005A311C" w:rsidP="005A311C"/>
    <w:p w:rsidR="005A311C" w:rsidRPr="00A202A4" w:rsidRDefault="005A311C" w:rsidP="005A311C">
      <w:pPr>
        <w:ind w:firstLine="720"/>
        <w:rPr>
          <w:b/>
        </w:rPr>
      </w:pPr>
      <w:r w:rsidRPr="00A202A4">
        <w:rPr>
          <w:b/>
        </w:rPr>
        <w:t>Call Meeting to Order and Approval of Minutes</w:t>
      </w:r>
    </w:p>
    <w:p w:rsidR="005A311C" w:rsidRDefault="005A311C" w:rsidP="005A311C">
      <w:pPr>
        <w:pStyle w:val="ListParagraph"/>
      </w:pPr>
    </w:p>
    <w:p w:rsidR="005A311C" w:rsidRDefault="009F5DB0" w:rsidP="005A311C">
      <w:pPr>
        <w:ind w:left="720"/>
      </w:pPr>
      <w:r>
        <w:t>Vice-Chairman Michael Chiodini</w:t>
      </w:r>
      <w:r w:rsidR="002944AE" w:rsidRPr="00075E58">
        <w:t xml:space="preserve"> </w:t>
      </w:r>
      <w:r w:rsidR="005A311C" w:rsidRPr="00075E58">
        <w:t xml:space="preserve">called the meeting to order at </w:t>
      </w:r>
      <w:r w:rsidR="003C2AE2" w:rsidRPr="00075E58">
        <w:t>7</w:t>
      </w:r>
      <w:r w:rsidR="005A311C" w:rsidRPr="00075E58">
        <w:t>:</w:t>
      </w:r>
      <w:r w:rsidR="003C2AE2" w:rsidRPr="00075E58">
        <w:t>01</w:t>
      </w:r>
      <w:r w:rsidR="005A311C" w:rsidRPr="00075E58">
        <w:t xml:space="preserve"> pm.</w:t>
      </w:r>
      <w:r w:rsidR="00A07FC6">
        <w:t xml:space="preserve"> </w:t>
      </w:r>
      <w:r w:rsidR="005A311C">
        <w:t>Mr. C</w:t>
      </w:r>
      <w:r w:rsidR="0056427C">
        <w:t>hiodini</w:t>
      </w:r>
      <w:r w:rsidR="005A311C">
        <w:t xml:space="preserve"> asked if there were any comments for the </w:t>
      </w:r>
      <w:r w:rsidR="002944AE">
        <w:t>June 5</w:t>
      </w:r>
      <w:r w:rsidR="005A311C">
        <w:t>, 2023 meeting minutes</w:t>
      </w:r>
      <w:r>
        <w:t xml:space="preserve"> and there were none</w:t>
      </w:r>
      <w:r w:rsidR="005A311C">
        <w:t>.</w:t>
      </w:r>
    </w:p>
    <w:p w:rsidR="005A311C" w:rsidRDefault="005A311C" w:rsidP="005A311C">
      <w:pPr>
        <w:pStyle w:val="ListParagraph"/>
      </w:pPr>
    </w:p>
    <w:p w:rsidR="005A311C" w:rsidRDefault="009F5DB0" w:rsidP="005A311C">
      <w:pPr>
        <w:pStyle w:val="ListParagraph"/>
      </w:pPr>
      <w:r>
        <w:rPr>
          <w:b/>
        </w:rPr>
        <w:t>Michael Marlo</w:t>
      </w:r>
      <w:r w:rsidR="002944AE">
        <w:rPr>
          <w:b/>
        </w:rPr>
        <w:t xml:space="preserve"> </w:t>
      </w:r>
      <w:r w:rsidR="005A311C">
        <w:rPr>
          <w:b/>
        </w:rPr>
        <w:t xml:space="preserve">made a motion to approve the </w:t>
      </w:r>
      <w:r w:rsidR="00B92034">
        <w:rPr>
          <w:b/>
        </w:rPr>
        <w:t>June 20</w:t>
      </w:r>
      <w:r w:rsidR="005A311C">
        <w:rPr>
          <w:b/>
        </w:rPr>
        <w:t>, 2023 minutes.  Seconded by</w:t>
      </w:r>
      <w:r w:rsidR="002944AE">
        <w:rPr>
          <w:b/>
        </w:rPr>
        <w:t xml:space="preserve"> </w:t>
      </w:r>
      <w:r w:rsidR="008167C0">
        <w:rPr>
          <w:b/>
        </w:rPr>
        <w:t>Dick Gordon</w:t>
      </w:r>
      <w:r w:rsidR="005A311C">
        <w:rPr>
          <w:b/>
        </w:rPr>
        <w:t>.  Motion approved unanimously.</w:t>
      </w:r>
    </w:p>
    <w:p w:rsidR="005A311C" w:rsidRDefault="005A311C" w:rsidP="005A311C">
      <w:pPr>
        <w:pStyle w:val="ListParagraph"/>
      </w:pPr>
    </w:p>
    <w:p w:rsidR="005A311C" w:rsidRDefault="005A311C" w:rsidP="005A311C">
      <w:pPr>
        <w:pStyle w:val="ListParagraph"/>
        <w:numPr>
          <w:ilvl w:val="0"/>
          <w:numId w:val="1"/>
        </w:numPr>
        <w:rPr>
          <w:rFonts w:cs="Arial"/>
          <w:b/>
        </w:rPr>
      </w:pPr>
      <w:r>
        <w:rPr>
          <w:rFonts w:cs="Arial"/>
          <w:b/>
        </w:rPr>
        <w:t>Sign Review- Old Business</w:t>
      </w:r>
      <w:r w:rsidR="003B17C2">
        <w:rPr>
          <w:rFonts w:cs="Arial"/>
          <w:b/>
        </w:rPr>
        <w:t xml:space="preserve"> - none</w:t>
      </w:r>
    </w:p>
    <w:p w:rsidR="005A311C" w:rsidRDefault="005A311C" w:rsidP="005A311C">
      <w:pPr>
        <w:pStyle w:val="ListParagraph"/>
        <w:rPr>
          <w:rFonts w:cs="Arial"/>
          <w:b/>
          <w:sz w:val="20"/>
          <w:szCs w:val="20"/>
        </w:rPr>
      </w:pPr>
    </w:p>
    <w:p w:rsidR="005A311C" w:rsidRDefault="005A311C" w:rsidP="003B17C2">
      <w:pPr>
        <w:pStyle w:val="ListParagraph"/>
        <w:numPr>
          <w:ilvl w:val="0"/>
          <w:numId w:val="1"/>
        </w:numPr>
        <w:rPr>
          <w:rFonts w:cs="Arial"/>
          <w:b/>
        </w:rPr>
      </w:pPr>
      <w:r w:rsidRPr="003B17C2">
        <w:rPr>
          <w:rFonts w:cs="Arial"/>
          <w:b/>
        </w:rPr>
        <w:t>Sign Review- New Business</w:t>
      </w:r>
      <w:r w:rsidR="003B17C2" w:rsidRPr="003B17C2">
        <w:rPr>
          <w:rFonts w:cs="Arial"/>
          <w:b/>
        </w:rPr>
        <w:t>- none</w:t>
      </w:r>
    </w:p>
    <w:p w:rsidR="00F36188" w:rsidRPr="00F36188" w:rsidRDefault="00F36188" w:rsidP="00F36188">
      <w:pPr>
        <w:pStyle w:val="ListParagraph"/>
        <w:rPr>
          <w:rFonts w:cs="Arial"/>
          <w:b/>
        </w:rPr>
      </w:pPr>
    </w:p>
    <w:p w:rsidR="00F36188" w:rsidRPr="00234B1D" w:rsidRDefault="00F36188" w:rsidP="00F36188">
      <w:pPr>
        <w:pStyle w:val="ListParagraph"/>
        <w:numPr>
          <w:ilvl w:val="0"/>
          <w:numId w:val="26"/>
        </w:numPr>
        <w:rPr>
          <w:rFonts w:cs="Arial"/>
          <w:b/>
        </w:rPr>
      </w:pPr>
      <w:r>
        <w:rPr>
          <w:rFonts w:cs="Arial"/>
          <w:u w:val="single"/>
        </w:rPr>
        <w:t>18-23S – 1229 S. Kirkwood Rd – B5</w:t>
      </w:r>
    </w:p>
    <w:p w:rsidR="00F36188" w:rsidRDefault="00F36188" w:rsidP="00F36188">
      <w:pPr>
        <w:pStyle w:val="ListParagraph"/>
        <w:ind w:left="1080"/>
        <w:rPr>
          <w:rFonts w:cs="Arial"/>
        </w:rPr>
      </w:pPr>
      <w:r>
        <w:rPr>
          <w:rFonts w:cs="Arial"/>
        </w:rPr>
        <w:t xml:space="preserve">Michelle </w:t>
      </w:r>
      <w:proofErr w:type="spellStart"/>
      <w:r>
        <w:rPr>
          <w:rFonts w:cs="Arial"/>
        </w:rPr>
        <w:t>Sitton</w:t>
      </w:r>
      <w:proofErr w:type="spellEnd"/>
      <w:r>
        <w:rPr>
          <w:rFonts w:cs="Arial"/>
        </w:rPr>
        <w:t xml:space="preserve"> with Spirit Halloween, applicant – Wall sign for Spirit Halloween</w:t>
      </w:r>
      <w:r w:rsidR="00580D2A">
        <w:rPr>
          <w:rFonts w:cs="Arial"/>
        </w:rPr>
        <w:t>.</w:t>
      </w:r>
    </w:p>
    <w:p w:rsidR="00945CE4" w:rsidRDefault="00945CE4" w:rsidP="00F36188">
      <w:pPr>
        <w:pStyle w:val="ListParagraph"/>
        <w:ind w:left="1080"/>
        <w:rPr>
          <w:rFonts w:cs="Arial"/>
        </w:rPr>
      </w:pPr>
    </w:p>
    <w:p w:rsidR="00945CE4" w:rsidRDefault="00945CE4" w:rsidP="00F36188">
      <w:pPr>
        <w:pStyle w:val="ListParagraph"/>
        <w:ind w:left="1080"/>
        <w:rPr>
          <w:rFonts w:cs="Arial"/>
        </w:rPr>
      </w:pPr>
      <w:r>
        <w:rPr>
          <w:rFonts w:cs="Arial"/>
        </w:rPr>
        <w:t>Bambi</w:t>
      </w:r>
      <w:r w:rsidR="00B92034">
        <w:rPr>
          <w:rFonts w:cs="Arial"/>
        </w:rPr>
        <w:t xml:space="preserve"> </w:t>
      </w:r>
      <w:proofErr w:type="spellStart"/>
      <w:r w:rsidR="009F5DB0">
        <w:rPr>
          <w:rFonts w:cs="Arial"/>
        </w:rPr>
        <w:t>Eilers</w:t>
      </w:r>
      <w:proofErr w:type="spellEnd"/>
      <w:r>
        <w:rPr>
          <w:rFonts w:cs="Arial"/>
        </w:rPr>
        <w:t xml:space="preserve"> with Spirit Halloween introduced herself to the board and proposed </w:t>
      </w:r>
      <w:r w:rsidR="0056427C">
        <w:rPr>
          <w:rFonts w:cs="Arial"/>
        </w:rPr>
        <w:t>a</w:t>
      </w:r>
      <w:r>
        <w:rPr>
          <w:rFonts w:cs="Arial"/>
        </w:rPr>
        <w:t xml:space="preserve"> Wall sign for Spirit Halloween.</w:t>
      </w:r>
    </w:p>
    <w:p w:rsidR="00945CE4" w:rsidRDefault="00945CE4" w:rsidP="00F36188">
      <w:pPr>
        <w:pStyle w:val="ListParagraph"/>
        <w:ind w:left="1080"/>
        <w:rPr>
          <w:rFonts w:cs="Arial"/>
        </w:rPr>
      </w:pPr>
    </w:p>
    <w:p w:rsidR="00945CE4" w:rsidRPr="00945CE4" w:rsidRDefault="00945CE4" w:rsidP="00F36188">
      <w:pPr>
        <w:pStyle w:val="ListParagraph"/>
        <w:ind w:left="1080"/>
        <w:rPr>
          <w:rFonts w:cs="Arial"/>
          <w:b/>
        </w:rPr>
      </w:pPr>
      <w:r>
        <w:rPr>
          <w:rFonts w:cs="Arial"/>
          <w:b/>
        </w:rPr>
        <w:t xml:space="preserve">Chris Burton made a motion to approve case 18-23S </w:t>
      </w:r>
      <w:r w:rsidR="009F5DB0">
        <w:rPr>
          <w:rFonts w:cs="Arial"/>
          <w:b/>
        </w:rPr>
        <w:t>with a condition to remove the sign when the seasonal business vacates the location</w:t>
      </w:r>
      <w:r>
        <w:rPr>
          <w:rFonts w:cs="Arial"/>
          <w:b/>
        </w:rPr>
        <w:t>. Seconded by Dick Gordon. Motion approved unanimously.</w:t>
      </w:r>
    </w:p>
    <w:p w:rsidR="00F36188" w:rsidRDefault="00F36188" w:rsidP="00F36188">
      <w:pPr>
        <w:pStyle w:val="ListParagraph"/>
        <w:ind w:left="1080"/>
        <w:rPr>
          <w:rFonts w:cs="Arial"/>
        </w:rPr>
      </w:pPr>
    </w:p>
    <w:p w:rsidR="00F36188" w:rsidRPr="006308EB" w:rsidRDefault="00F36188" w:rsidP="00F36188">
      <w:pPr>
        <w:pStyle w:val="ListParagraph"/>
        <w:numPr>
          <w:ilvl w:val="0"/>
          <w:numId w:val="26"/>
        </w:numPr>
        <w:rPr>
          <w:rFonts w:cs="Arial"/>
          <w:b/>
        </w:rPr>
      </w:pPr>
      <w:r>
        <w:rPr>
          <w:rFonts w:cs="Arial"/>
          <w:u w:val="single"/>
        </w:rPr>
        <w:t>19-23S – 314 S Clay Ave – B2</w:t>
      </w:r>
    </w:p>
    <w:p w:rsidR="00F36188" w:rsidRDefault="00F36188" w:rsidP="00F36188">
      <w:pPr>
        <w:pStyle w:val="ListParagraph"/>
        <w:ind w:left="1080"/>
        <w:rPr>
          <w:rFonts w:cs="Arial"/>
        </w:rPr>
      </w:pPr>
      <w:r>
        <w:rPr>
          <w:rFonts w:cs="Arial"/>
        </w:rPr>
        <w:t xml:space="preserve">Chris </w:t>
      </w:r>
      <w:proofErr w:type="spellStart"/>
      <w:r>
        <w:rPr>
          <w:rFonts w:cs="Arial"/>
        </w:rPr>
        <w:t>DeHeer</w:t>
      </w:r>
      <w:proofErr w:type="spellEnd"/>
      <w:r>
        <w:rPr>
          <w:rFonts w:cs="Arial"/>
        </w:rPr>
        <w:t xml:space="preserve"> with Horizon Sign Company; applicant – Re-facing </w:t>
      </w:r>
      <w:r w:rsidR="007031D2">
        <w:rPr>
          <w:rFonts w:cs="Arial"/>
        </w:rPr>
        <w:t xml:space="preserve">the </w:t>
      </w:r>
      <w:r>
        <w:rPr>
          <w:rFonts w:cs="Arial"/>
        </w:rPr>
        <w:t>building</w:t>
      </w:r>
      <w:r w:rsidR="007031D2">
        <w:rPr>
          <w:rFonts w:cs="Arial"/>
        </w:rPr>
        <w:t>s</w:t>
      </w:r>
      <w:r>
        <w:rPr>
          <w:rFonts w:cs="Arial"/>
        </w:rPr>
        <w:t xml:space="preserve"> front sign and adding wall sign on rear of building for American Legion</w:t>
      </w:r>
      <w:r w:rsidR="00580D2A">
        <w:rPr>
          <w:rFonts w:cs="Arial"/>
        </w:rPr>
        <w:t>.</w:t>
      </w:r>
      <w:r>
        <w:rPr>
          <w:rFonts w:cs="Arial"/>
        </w:rPr>
        <w:t xml:space="preserve"> </w:t>
      </w:r>
    </w:p>
    <w:p w:rsidR="00945CE4" w:rsidRDefault="00945CE4" w:rsidP="00F36188">
      <w:pPr>
        <w:pStyle w:val="ListParagraph"/>
        <w:ind w:left="1080"/>
        <w:rPr>
          <w:rFonts w:cs="Arial"/>
        </w:rPr>
      </w:pPr>
    </w:p>
    <w:p w:rsidR="00945CE4" w:rsidRDefault="00945CE4" w:rsidP="00F36188">
      <w:pPr>
        <w:pStyle w:val="ListParagraph"/>
        <w:ind w:left="1080"/>
        <w:rPr>
          <w:rFonts w:cs="Arial"/>
        </w:rPr>
      </w:pPr>
      <w:r>
        <w:rPr>
          <w:rFonts w:cs="Arial"/>
        </w:rPr>
        <w:t xml:space="preserve">Bob Rural with </w:t>
      </w:r>
      <w:r w:rsidR="009F5DB0">
        <w:rPr>
          <w:rFonts w:cs="Arial"/>
        </w:rPr>
        <w:t>American Legion Post 156</w:t>
      </w:r>
      <w:r>
        <w:rPr>
          <w:rFonts w:cs="Arial"/>
        </w:rPr>
        <w:t xml:space="preserve"> addressed the Board </w:t>
      </w:r>
      <w:r w:rsidR="008B4A20">
        <w:rPr>
          <w:rFonts w:cs="Arial"/>
        </w:rPr>
        <w:t xml:space="preserve">and </w:t>
      </w:r>
      <w:r w:rsidR="0056427C">
        <w:rPr>
          <w:rFonts w:cs="Arial"/>
        </w:rPr>
        <w:t>proposed re-fac</w:t>
      </w:r>
      <w:r w:rsidR="00580D2A">
        <w:rPr>
          <w:rFonts w:cs="Arial"/>
        </w:rPr>
        <w:t>i</w:t>
      </w:r>
      <w:r w:rsidR="0056427C">
        <w:rPr>
          <w:rFonts w:cs="Arial"/>
        </w:rPr>
        <w:t xml:space="preserve">ng the buildings front sign while </w:t>
      </w:r>
      <w:r w:rsidR="00580D2A">
        <w:rPr>
          <w:rFonts w:cs="Arial"/>
        </w:rPr>
        <w:t xml:space="preserve">also </w:t>
      </w:r>
      <w:r w:rsidR="0056427C">
        <w:rPr>
          <w:rFonts w:cs="Arial"/>
        </w:rPr>
        <w:t xml:space="preserve">adding a new sign at the rear of the building. He </w:t>
      </w:r>
      <w:r w:rsidR="008B4A20">
        <w:rPr>
          <w:rFonts w:cs="Arial"/>
        </w:rPr>
        <w:t xml:space="preserve">agreed </w:t>
      </w:r>
      <w:r w:rsidR="0056427C">
        <w:rPr>
          <w:rFonts w:cs="Arial"/>
        </w:rPr>
        <w:t xml:space="preserve">to both signs </w:t>
      </w:r>
      <w:r w:rsidR="008B4A20">
        <w:rPr>
          <w:rFonts w:cs="Arial"/>
        </w:rPr>
        <w:t>look</w:t>
      </w:r>
      <w:r w:rsidR="0056427C">
        <w:rPr>
          <w:rFonts w:cs="Arial"/>
        </w:rPr>
        <w:t>ing</w:t>
      </w:r>
      <w:r w:rsidR="00580D2A">
        <w:rPr>
          <w:rFonts w:cs="Arial"/>
        </w:rPr>
        <w:t xml:space="preserve"> the same with </w:t>
      </w:r>
      <w:r w:rsidR="008B4A20">
        <w:rPr>
          <w:rFonts w:cs="Arial"/>
        </w:rPr>
        <w:t>dark blue border</w:t>
      </w:r>
      <w:r w:rsidR="00580D2A">
        <w:rPr>
          <w:rFonts w:cs="Arial"/>
        </w:rPr>
        <w:t>s.</w:t>
      </w:r>
      <w:r w:rsidR="008B4A20">
        <w:rPr>
          <w:rFonts w:cs="Arial"/>
        </w:rPr>
        <w:t xml:space="preserve"> </w:t>
      </w:r>
    </w:p>
    <w:p w:rsidR="008B4A20" w:rsidRDefault="008B4A20" w:rsidP="00F36188">
      <w:pPr>
        <w:pStyle w:val="ListParagraph"/>
        <w:ind w:left="1080"/>
        <w:rPr>
          <w:rFonts w:cs="Arial"/>
        </w:rPr>
      </w:pPr>
    </w:p>
    <w:p w:rsidR="008B4A20" w:rsidRPr="008B4A20" w:rsidRDefault="008B4A20" w:rsidP="00F36188">
      <w:pPr>
        <w:pStyle w:val="ListParagraph"/>
        <w:ind w:left="1080"/>
        <w:rPr>
          <w:rFonts w:cs="Arial"/>
          <w:b/>
        </w:rPr>
      </w:pPr>
      <w:r>
        <w:rPr>
          <w:rFonts w:cs="Arial"/>
          <w:b/>
        </w:rPr>
        <w:lastRenderedPageBreak/>
        <w:t xml:space="preserve">Dick Gordon made a motion to approve case 19-23S </w:t>
      </w:r>
      <w:r w:rsidR="00716CDB">
        <w:rPr>
          <w:rFonts w:cs="Arial"/>
          <w:b/>
        </w:rPr>
        <w:t>with a condition that the rear sign include a blue border to mimic the frame on the front sign</w:t>
      </w:r>
      <w:r>
        <w:rPr>
          <w:rFonts w:cs="Arial"/>
          <w:b/>
        </w:rPr>
        <w:t>. Seconded by Chris Burton. Motion approved unanimously.</w:t>
      </w:r>
    </w:p>
    <w:p w:rsidR="00F36188" w:rsidRPr="00F36188" w:rsidRDefault="00F36188" w:rsidP="00F36188">
      <w:pPr>
        <w:rPr>
          <w:rFonts w:cs="Arial"/>
          <w:b/>
        </w:rPr>
      </w:pPr>
    </w:p>
    <w:p w:rsidR="005A311C" w:rsidRDefault="005A311C" w:rsidP="005A311C">
      <w:pPr>
        <w:pStyle w:val="ListParagraph"/>
        <w:rPr>
          <w:rFonts w:cs="Arial"/>
          <w:b/>
          <w:sz w:val="20"/>
          <w:szCs w:val="20"/>
        </w:rPr>
      </w:pPr>
    </w:p>
    <w:p w:rsidR="005A311C" w:rsidRDefault="005A311C" w:rsidP="003B17C2">
      <w:pPr>
        <w:pStyle w:val="ListParagraph"/>
        <w:numPr>
          <w:ilvl w:val="0"/>
          <w:numId w:val="1"/>
        </w:numPr>
        <w:rPr>
          <w:rFonts w:cs="Arial"/>
          <w:b/>
        </w:rPr>
      </w:pPr>
      <w:r w:rsidRPr="003B17C2">
        <w:rPr>
          <w:rFonts w:cs="Arial"/>
          <w:b/>
        </w:rPr>
        <w:t>Residential Review- Old Business</w:t>
      </w:r>
    </w:p>
    <w:p w:rsidR="00F36188" w:rsidRDefault="00F36188" w:rsidP="00F36188">
      <w:pPr>
        <w:rPr>
          <w:rFonts w:cs="Arial"/>
          <w:b/>
        </w:rPr>
      </w:pPr>
    </w:p>
    <w:p w:rsidR="00F36188" w:rsidRPr="00234B1D" w:rsidRDefault="00F36188" w:rsidP="00F36188">
      <w:pPr>
        <w:pStyle w:val="ListParagraph"/>
        <w:numPr>
          <w:ilvl w:val="0"/>
          <w:numId w:val="28"/>
        </w:numPr>
        <w:rPr>
          <w:rFonts w:cs="Arial"/>
          <w:b/>
        </w:rPr>
      </w:pPr>
      <w:r>
        <w:rPr>
          <w:rFonts w:cs="Arial"/>
          <w:u w:val="single"/>
        </w:rPr>
        <w:t>69-22R – 1200 Forest Ave – R1</w:t>
      </w:r>
    </w:p>
    <w:p w:rsidR="00F36188" w:rsidRDefault="00F36188" w:rsidP="00F36188">
      <w:pPr>
        <w:pStyle w:val="ListParagraph"/>
        <w:ind w:left="1080"/>
        <w:rPr>
          <w:rFonts w:cs="Arial"/>
        </w:rPr>
      </w:pPr>
      <w:r>
        <w:rPr>
          <w:rFonts w:cs="Arial"/>
        </w:rPr>
        <w:t>Michael E. Blaes, applicant – New single family residence, changes: rear patio to be covered, open gable on front porch, new laundry room window</w:t>
      </w:r>
      <w:r w:rsidR="00580D2A">
        <w:rPr>
          <w:rFonts w:cs="Arial"/>
        </w:rPr>
        <w:t>.</w:t>
      </w:r>
      <w:r>
        <w:rPr>
          <w:rFonts w:cs="Arial"/>
        </w:rPr>
        <w:t xml:space="preserve"> </w:t>
      </w:r>
    </w:p>
    <w:p w:rsidR="00D12D40" w:rsidRDefault="00D12D40" w:rsidP="00F36188">
      <w:pPr>
        <w:pStyle w:val="ListParagraph"/>
        <w:ind w:left="1080"/>
        <w:rPr>
          <w:rFonts w:cs="Arial"/>
        </w:rPr>
      </w:pPr>
    </w:p>
    <w:p w:rsidR="00D12D40" w:rsidRDefault="00933888" w:rsidP="00F36188">
      <w:pPr>
        <w:pStyle w:val="ListParagraph"/>
        <w:ind w:left="1080"/>
        <w:rPr>
          <w:rFonts w:cs="Arial"/>
        </w:rPr>
      </w:pPr>
      <w:r>
        <w:rPr>
          <w:rFonts w:cs="Arial"/>
        </w:rPr>
        <w:t xml:space="preserve">Alex Blaes presented to the Board his plans for the changes which included a </w:t>
      </w:r>
      <w:r w:rsidR="00F91E08">
        <w:rPr>
          <w:rFonts w:cs="Arial"/>
        </w:rPr>
        <w:t xml:space="preserve">color coordinated </w:t>
      </w:r>
      <w:r>
        <w:rPr>
          <w:rFonts w:cs="Arial"/>
        </w:rPr>
        <w:t>metal seam roof for the back porch, an open gable on the front porch and a small window on the laundry room</w:t>
      </w:r>
      <w:r w:rsidR="00F91E08">
        <w:rPr>
          <w:rFonts w:cs="Arial"/>
        </w:rPr>
        <w:t>.</w:t>
      </w:r>
      <w:r>
        <w:rPr>
          <w:rFonts w:cs="Arial"/>
        </w:rPr>
        <w:t xml:space="preserve"> </w:t>
      </w:r>
      <w:r w:rsidR="00DC59FE">
        <w:rPr>
          <w:rFonts w:cs="Arial"/>
        </w:rPr>
        <w:t xml:space="preserve">The following items </w:t>
      </w:r>
      <w:proofErr w:type="gramStart"/>
      <w:r w:rsidR="00DC59FE">
        <w:rPr>
          <w:rFonts w:cs="Arial"/>
        </w:rPr>
        <w:t>were discussed</w:t>
      </w:r>
      <w:proofErr w:type="gramEnd"/>
      <w:r w:rsidR="00DC59FE">
        <w:rPr>
          <w:rFonts w:cs="Arial"/>
        </w:rPr>
        <w:t>:</w:t>
      </w:r>
    </w:p>
    <w:p w:rsidR="00DC59FE" w:rsidRDefault="00DC59FE" w:rsidP="00F36188">
      <w:pPr>
        <w:pStyle w:val="ListParagraph"/>
        <w:ind w:left="1080"/>
        <w:rPr>
          <w:rFonts w:cs="Arial"/>
        </w:rPr>
      </w:pPr>
    </w:p>
    <w:p w:rsidR="00DC59FE" w:rsidRDefault="00DC59FE" w:rsidP="00DC59FE">
      <w:pPr>
        <w:pStyle w:val="ListParagraph"/>
        <w:numPr>
          <w:ilvl w:val="0"/>
          <w:numId w:val="36"/>
        </w:numPr>
        <w:rPr>
          <w:rFonts w:cs="Arial"/>
        </w:rPr>
      </w:pPr>
      <w:r>
        <w:rPr>
          <w:rFonts w:cs="Arial"/>
        </w:rPr>
        <w:t>Rear patio roof &amp; chimney</w:t>
      </w:r>
      <w:r w:rsidR="00716CDB">
        <w:rPr>
          <w:rFonts w:cs="Arial"/>
        </w:rPr>
        <w:t xml:space="preserve"> with limestone cap</w:t>
      </w:r>
    </w:p>
    <w:p w:rsidR="00DC59FE" w:rsidRDefault="00DC59FE" w:rsidP="00DC59FE">
      <w:pPr>
        <w:pStyle w:val="ListParagraph"/>
        <w:numPr>
          <w:ilvl w:val="0"/>
          <w:numId w:val="36"/>
        </w:numPr>
        <w:rPr>
          <w:rFonts w:cs="Arial"/>
        </w:rPr>
      </w:pPr>
      <w:r>
        <w:rPr>
          <w:rFonts w:cs="Arial"/>
        </w:rPr>
        <w:t>Front entry way</w:t>
      </w:r>
    </w:p>
    <w:p w:rsidR="00DC59FE" w:rsidRPr="00DC59FE" w:rsidRDefault="00DC59FE" w:rsidP="00DC59FE">
      <w:pPr>
        <w:pStyle w:val="ListParagraph"/>
        <w:numPr>
          <w:ilvl w:val="0"/>
          <w:numId w:val="36"/>
        </w:numPr>
        <w:rPr>
          <w:rFonts w:cs="Arial"/>
        </w:rPr>
      </w:pPr>
      <w:r>
        <w:rPr>
          <w:rFonts w:cs="Arial"/>
        </w:rPr>
        <w:t>Small window in the laundry room</w:t>
      </w:r>
    </w:p>
    <w:p w:rsidR="00933888" w:rsidRDefault="00933888" w:rsidP="00F36188">
      <w:pPr>
        <w:pStyle w:val="ListParagraph"/>
        <w:ind w:left="1080"/>
        <w:rPr>
          <w:rFonts w:cs="Arial"/>
        </w:rPr>
      </w:pPr>
    </w:p>
    <w:p w:rsidR="00933888" w:rsidRPr="00024DEF" w:rsidRDefault="00024DEF" w:rsidP="00F36188">
      <w:pPr>
        <w:pStyle w:val="ListParagraph"/>
        <w:ind w:left="1080"/>
        <w:rPr>
          <w:rFonts w:cs="Arial"/>
          <w:b/>
        </w:rPr>
      </w:pPr>
      <w:r>
        <w:rPr>
          <w:rFonts w:cs="Arial"/>
          <w:b/>
        </w:rPr>
        <w:t>Chris Burton made a motion to approve case 69-22R as submitted. Seconded by Don Anderson. Motion approved unanimously.</w:t>
      </w:r>
    </w:p>
    <w:p w:rsidR="00F36188" w:rsidRDefault="00F36188" w:rsidP="00F36188">
      <w:pPr>
        <w:pStyle w:val="ListParagraph"/>
        <w:ind w:left="1080"/>
        <w:rPr>
          <w:rFonts w:cs="Arial"/>
        </w:rPr>
      </w:pPr>
    </w:p>
    <w:p w:rsidR="00F36188" w:rsidRPr="00D64DF6" w:rsidRDefault="00F36188" w:rsidP="00F36188">
      <w:pPr>
        <w:pStyle w:val="ListParagraph"/>
        <w:numPr>
          <w:ilvl w:val="0"/>
          <w:numId w:val="28"/>
        </w:numPr>
        <w:rPr>
          <w:rFonts w:cs="Arial"/>
          <w:u w:val="single"/>
        </w:rPr>
      </w:pPr>
      <w:r w:rsidRPr="00D64DF6">
        <w:rPr>
          <w:rFonts w:cs="Arial"/>
          <w:u w:val="single"/>
        </w:rPr>
        <w:t>10</w:t>
      </w:r>
      <w:r>
        <w:rPr>
          <w:rFonts w:cs="Arial"/>
          <w:u w:val="single"/>
        </w:rPr>
        <w:t>7-22R – 303 West Rose Hill Ave – R4</w:t>
      </w:r>
    </w:p>
    <w:p w:rsidR="00F36188" w:rsidRDefault="00F36188" w:rsidP="00F36188">
      <w:pPr>
        <w:pStyle w:val="ListParagraph"/>
        <w:ind w:left="1080"/>
        <w:rPr>
          <w:rFonts w:cs="Arial"/>
        </w:rPr>
      </w:pPr>
      <w:r w:rsidRPr="00D64DF6">
        <w:rPr>
          <w:rFonts w:cs="Arial"/>
        </w:rPr>
        <w:t>Lewis Homes, LLC</w:t>
      </w:r>
      <w:r>
        <w:rPr>
          <w:rFonts w:cs="Arial"/>
        </w:rPr>
        <w:t>, applicant – New Residence, siding style change</w:t>
      </w:r>
    </w:p>
    <w:p w:rsidR="00024DEF" w:rsidRDefault="00024DEF" w:rsidP="00F36188">
      <w:pPr>
        <w:pStyle w:val="ListParagraph"/>
        <w:ind w:left="1080"/>
        <w:rPr>
          <w:rFonts w:cs="Arial"/>
        </w:rPr>
      </w:pPr>
    </w:p>
    <w:p w:rsidR="00DC59FE" w:rsidRDefault="00716CDB" w:rsidP="00F36188">
      <w:pPr>
        <w:pStyle w:val="ListParagraph"/>
        <w:ind w:left="1080"/>
        <w:rPr>
          <w:rFonts w:cs="Arial"/>
        </w:rPr>
      </w:pPr>
      <w:r>
        <w:rPr>
          <w:rFonts w:cs="Arial"/>
        </w:rPr>
        <w:t xml:space="preserve">Mike Lewis </w:t>
      </w:r>
      <w:r w:rsidR="00024DEF">
        <w:rPr>
          <w:rFonts w:cs="Arial"/>
        </w:rPr>
        <w:t xml:space="preserve">introduced </w:t>
      </w:r>
      <w:r>
        <w:rPr>
          <w:rFonts w:cs="Arial"/>
        </w:rPr>
        <w:t xml:space="preserve">himself </w:t>
      </w:r>
      <w:r w:rsidR="00024DEF">
        <w:rPr>
          <w:rFonts w:cs="Arial"/>
        </w:rPr>
        <w:t xml:space="preserve">to the Board and indicated that </w:t>
      </w:r>
      <w:r>
        <w:rPr>
          <w:rFonts w:cs="Arial"/>
        </w:rPr>
        <w:t>he is</w:t>
      </w:r>
      <w:r w:rsidR="00024DEF">
        <w:rPr>
          <w:rFonts w:cs="Arial"/>
        </w:rPr>
        <w:t xml:space="preserve"> proposing to change the siding from vertical to horizontal </w:t>
      </w:r>
      <w:r>
        <w:rPr>
          <w:rFonts w:cs="Arial"/>
        </w:rPr>
        <w:t xml:space="preserve">due to an issue with </w:t>
      </w:r>
      <w:r w:rsidR="00024DEF">
        <w:rPr>
          <w:rFonts w:cs="Arial"/>
        </w:rPr>
        <w:t>matching color</w:t>
      </w:r>
      <w:r>
        <w:rPr>
          <w:rFonts w:cs="Arial"/>
        </w:rPr>
        <w:t xml:space="preserve"> of the two different types of siding originally proposed</w:t>
      </w:r>
      <w:r w:rsidR="00024DEF">
        <w:rPr>
          <w:rFonts w:cs="Arial"/>
        </w:rPr>
        <w:t>.</w:t>
      </w:r>
      <w:r w:rsidR="00DC59FE">
        <w:rPr>
          <w:rFonts w:cs="Arial"/>
        </w:rPr>
        <w:t xml:space="preserve"> The following items </w:t>
      </w:r>
      <w:proofErr w:type="gramStart"/>
      <w:r w:rsidR="00DC59FE">
        <w:rPr>
          <w:rFonts w:cs="Arial"/>
        </w:rPr>
        <w:t>were discussed</w:t>
      </w:r>
      <w:proofErr w:type="gramEnd"/>
      <w:r w:rsidR="00DC59FE">
        <w:rPr>
          <w:rFonts w:cs="Arial"/>
        </w:rPr>
        <w:t>:</w:t>
      </w:r>
    </w:p>
    <w:p w:rsidR="00DC59FE" w:rsidRDefault="00DC59FE" w:rsidP="00F36188">
      <w:pPr>
        <w:pStyle w:val="ListParagraph"/>
        <w:ind w:left="1080"/>
        <w:rPr>
          <w:rFonts w:cs="Arial"/>
        </w:rPr>
      </w:pPr>
    </w:p>
    <w:p w:rsidR="00024DEF" w:rsidRDefault="00DC59FE" w:rsidP="00DC59FE">
      <w:pPr>
        <w:pStyle w:val="ListParagraph"/>
        <w:numPr>
          <w:ilvl w:val="0"/>
          <w:numId w:val="37"/>
        </w:numPr>
        <w:rPr>
          <w:rFonts w:cs="Arial"/>
        </w:rPr>
      </w:pPr>
      <w:r>
        <w:rPr>
          <w:rFonts w:cs="Arial"/>
        </w:rPr>
        <w:t>Band board</w:t>
      </w:r>
      <w:r w:rsidR="00716CDB">
        <w:rPr>
          <w:rFonts w:cs="Arial"/>
        </w:rPr>
        <w:t xml:space="preserve"> being maintained</w:t>
      </w:r>
    </w:p>
    <w:p w:rsidR="00DC59FE" w:rsidRDefault="00DC59FE" w:rsidP="00DC59FE">
      <w:pPr>
        <w:pStyle w:val="ListParagraph"/>
        <w:numPr>
          <w:ilvl w:val="0"/>
          <w:numId w:val="37"/>
        </w:numPr>
        <w:rPr>
          <w:rFonts w:cs="Arial"/>
        </w:rPr>
      </w:pPr>
      <w:r>
        <w:rPr>
          <w:rFonts w:cs="Arial"/>
        </w:rPr>
        <w:t>Exterior walls</w:t>
      </w:r>
    </w:p>
    <w:p w:rsidR="00024DEF" w:rsidRDefault="00024DEF" w:rsidP="00F36188">
      <w:pPr>
        <w:pStyle w:val="ListParagraph"/>
        <w:ind w:left="1080"/>
        <w:rPr>
          <w:rFonts w:cs="Arial"/>
        </w:rPr>
      </w:pPr>
    </w:p>
    <w:p w:rsidR="00024DEF" w:rsidRPr="00024DEF" w:rsidRDefault="00024DEF" w:rsidP="00F36188">
      <w:pPr>
        <w:pStyle w:val="ListParagraph"/>
        <w:ind w:left="1080"/>
        <w:rPr>
          <w:rFonts w:cs="Arial"/>
          <w:b/>
        </w:rPr>
      </w:pPr>
      <w:r>
        <w:rPr>
          <w:rFonts w:cs="Arial"/>
          <w:b/>
        </w:rPr>
        <w:t>Michael Marlo made a motion to approve case 107-22R as submitted. Seconded by Chris Burton. Motion approved unanimously.</w:t>
      </w:r>
    </w:p>
    <w:p w:rsidR="005A311C" w:rsidRPr="00A07FC6" w:rsidRDefault="005A311C" w:rsidP="00A07FC6">
      <w:pPr>
        <w:rPr>
          <w:rFonts w:cs="Arial"/>
          <w:b/>
          <w:sz w:val="20"/>
          <w:szCs w:val="20"/>
        </w:rPr>
      </w:pPr>
    </w:p>
    <w:p w:rsidR="005A311C" w:rsidRDefault="005A311C" w:rsidP="005A311C">
      <w:pPr>
        <w:pStyle w:val="ListParagraph"/>
        <w:numPr>
          <w:ilvl w:val="0"/>
          <w:numId w:val="1"/>
        </w:numPr>
        <w:rPr>
          <w:rFonts w:cs="Arial"/>
          <w:b/>
        </w:rPr>
      </w:pPr>
      <w:r>
        <w:rPr>
          <w:rFonts w:cs="Arial"/>
          <w:b/>
        </w:rPr>
        <w:t>Residential Review- New Business</w:t>
      </w:r>
    </w:p>
    <w:p w:rsidR="005A311C" w:rsidRDefault="005A311C" w:rsidP="005A311C">
      <w:pPr>
        <w:pStyle w:val="ListParagraph"/>
        <w:rPr>
          <w:rFonts w:cs="Arial"/>
          <w:b/>
          <w:sz w:val="20"/>
          <w:szCs w:val="20"/>
        </w:rPr>
      </w:pPr>
    </w:p>
    <w:p w:rsidR="00F36188" w:rsidRPr="001E567E" w:rsidRDefault="00F36188" w:rsidP="00F36188">
      <w:pPr>
        <w:pStyle w:val="ListParagraph"/>
        <w:numPr>
          <w:ilvl w:val="0"/>
          <w:numId w:val="27"/>
        </w:numPr>
        <w:spacing w:after="160" w:line="259" w:lineRule="auto"/>
        <w:rPr>
          <w:rFonts w:cs="Arial"/>
          <w:b/>
          <w:u w:val="single"/>
        </w:rPr>
      </w:pPr>
      <w:r w:rsidRPr="001E567E">
        <w:rPr>
          <w:rFonts w:cs="Arial"/>
          <w:u w:val="single"/>
        </w:rPr>
        <w:t>83-23R – 1947 N Signal Hills Drive – R3</w:t>
      </w:r>
    </w:p>
    <w:p w:rsidR="00F36188" w:rsidRDefault="00F36188" w:rsidP="00F36188">
      <w:pPr>
        <w:pStyle w:val="ListParagraph"/>
        <w:ind w:left="1080"/>
        <w:rPr>
          <w:rFonts w:cs="Arial"/>
        </w:rPr>
      </w:pPr>
      <w:r>
        <w:rPr>
          <w:rFonts w:cs="Arial"/>
        </w:rPr>
        <w:t xml:space="preserve">Mark </w:t>
      </w:r>
      <w:proofErr w:type="spellStart"/>
      <w:r>
        <w:rPr>
          <w:rFonts w:cs="Arial"/>
        </w:rPr>
        <w:t>Mehrhoff</w:t>
      </w:r>
      <w:proofErr w:type="spellEnd"/>
      <w:r>
        <w:rPr>
          <w:rFonts w:cs="Arial"/>
        </w:rPr>
        <w:t>; applicant – Convert an existing wood shop to a bedroom with rest room</w:t>
      </w:r>
    </w:p>
    <w:p w:rsidR="00A86509" w:rsidRDefault="00A86509" w:rsidP="00F36188">
      <w:pPr>
        <w:pStyle w:val="ListParagraph"/>
        <w:ind w:left="1080"/>
        <w:rPr>
          <w:rFonts w:cs="Arial"/>
        </w:rPr>
      </w:pPr>
    </w:p>
    <w:p w:rsidR="00311116" w:rsidRDefault="00716CDB" w:rsidP="00F36188">
      <w:pPr>
        <w:pStyle w:val="ListParagraph"/>
        <w:ind w:left="1080"/>
        <w:rPr>
          <w:rFonts w:cs="Arial"/>
        </w:rPr>
      </w:pPr>
      <w:r>
        <w:rPr>
          <w:rFonts w:cs="Arial"/>
        </w:rPr>
        <w:t xml:space="preserve">Mark </w:t>
      </w:r>
      <w:proofErr w:type="spellStart"/>
      <w:r>
        <w:rPr>
          <w:rFonts w:cs="Arial"/>
        </w:rPr>
        <w:t>Mehrhoff</w:t>
      </w:r>
      <w:proofErr w:type="spellEnd"/>
      <w:r>
        <w:rPr>
          <w:rFonts w:cs="Arial"/>
        </w:rPr>
        <w:t xml:space="preserve"> </w:t>
      </w:r>
      <w:r w:rsidR="00A86509">
        <w:rPr>
          <w:rFonts w:cs="Arial"/>
        </w:rPr>
        <w:t>presented to the Board his plan to convert an existing wood shop to a bedroom, restroom along with a window.</w:t>
      </w:r>
      <w:r w:rsidR="00DC59FE">
        <w:rPr>
          <w:rFonts w:cs="Arial"/>
        </w:rPr>
        <w:t xml:space="preserve"> The following items </w:t>
      </w:r>
      <w:proofErr w:type="gramStart"/>
      <w:r w:rsidR="00DC59FE">
        <w:rPr>
          <w:rFonts w:cs="Arial"/>
        </w:rPr>
        <w:t>were discussed</w:t>
      </w:r>
      <w:proofErr w:type="gramEnd"/>
      <w:r w:rsidR="00DC59FE">
        <w:rPr>
          <w:rFonts w:cs="Arial"/>
        </w:rPr>
        <w:t>:</w:t>
      </w:r>
    </w:p>
    <w:p w:rsidR="00DC59FE" w:rsidRDefault="00DC59FE" w:rsidP="00F36188">
      <w:pPr>
        <w:pStyle w:val="ListParagraph"/>
        <w:ind w:left="1080"/>
        <w:rPr>
          <w:rFonts w:cs="Arial"/>
        </w:rPr>
      </w:pPr>
    </w:p>
    <w:p w:rsidR="00DC59FE" w:rsidRDefault="00DC59FE" w:rsidP="00DC59FE">
      <w:pPr>
        <w:pStyle w:val="ListParagraph"/>
        <w:numPr>
          <w:ilvl w:val="0"/>
          <w:numId w:val="38"/>
        </w:numPr>
        <w:rPr>
          <w:rFonts w:cs="Arial"/>
        </w:rPr>
      </w:pPr>
      <w:r>
        <w:rPr>
          <w:rFonts w:cs="Arial"/>
        </w:rPr>
        <w:t>Colors</w:t>
      </w:r>
    </w:p>
    <w:p w:rsidR="00DC59FE" w:rsidRDefault="00DC59FE" w:rsidP="00DC59FE">
      <w:pPr>
        <w:pStyle w:val="ListParagraph"/>
        <w:numPr>
          <w:ilvl w:val="0"/>
          <w:numId w:val="38"/>
        </w:numPr>
        <w:rPr>
          <w:rFonts w:cs="Arial"/>
        </w:rPr>
      </w:pPr>
      <w:r>
        <w:rPr>
          <w:rFonts w:cs="Arial"/>
        </w:rPr>
        <w:lastRenderedPageBreak/>
        <w:t>Ceiling repair</w:t>
      </w:r>
    </w:p>
    <w:p w:rsidR="00311116" w:rsidRDefault="00311116" w:rsidP="00F36188">
      <w:pPr>
        <w:pStyle w:val="ListParagraph"/>
        <w:ind w:left="1080"/>
        <w:rPr>
          <w:rFonts w:cs="Arial"/>
        </w:rPr>
      </w:pPr>
    </w:p>
    <w:p w:rsidR="00A86509" w:rsidRDefault="00311116" w:rsidP="00F36188">
      <w:pPr>
        <w:pStyle w:val="ListParagraph"/>
        <w:ind w:left="1080"/>
        <w:rPr>
          <w:rFonts w:cs="Arial"/>
        </w:rPr>
      </w:pPr>
      <w:r>
        <w:rPr>
          <w:rFonts w:cs="Arial"/>
          <w:b/>
        </w:rPr>
        <w:t>Dick Gordon made a motion to approve case 83-23R as submitted. Seconded by Chris Burton. Motion approved unanimously.</w:t>
      </w:r>
      <w:r w:rsidR="00A86509">
        <w:rPr>
          <w:rFonts w:cs="Arial"/>
        </w:rPr>
        <w:t xml:space="preserve"> </w:t>
      </w:r>
    </w:p>
    <w:p w:rsidR="00F36188" w:rsidRDefault="00F36188" w:rsidP="00F36188">
      <w:pPr>
        <w:pStyle w:val="ListParagraph"/>
        <w:ind w:left="1080"/>
        <w:rPr>
          <w:rFonts w:cs="Arial"/>
        </w:rPr>
      </w:pPr>
    </w:p>
    <w:p w:rsidR="00F36188" w:rsidRPr="000E1C69" w:rsidRDefault="00F36188" w:rsidP="00F36188">
      <w:pPr>
        <w:pStyle w:val="ListParagraph"/>
        <w:numPr>
          <w:ilvl w:val="0"/>
          <w:numId w:val="27"/>
        </w:numPr>
        <w:spacing w:after="160" w:line="259" w:lineRule="auto"/>
        <w:rPr>
          <w:rFonts w:cs="Arial"/>
          <w:b/>
        </w:rPr>
      </w:pPr>
      <w:r>
        <w:rPr>
          <w:rFonts w:cs="Arial"/>
          <w:u w:val="single"/>
        </w:rPr>
        <w:t>84-23R – 514 W Woodbine Ave – R4</w:t>
      </w:r>
    </w:p>
    <w:p w:rsidR="00F36188" w:rsidRDefault="00F36188" w:rsidP="00F36188">
      <w:pPr>
        <w:pStyle w:val="ListParagraph"/>
        <w:ind w:left="1080"/>
        <w:rPr>
          <w:rFonts w:cs="Arial"/>
        </w:rPr>
      </w:pPr>
      <w:r>
        <w:rPr>
          <w:rFonts w:cs="Arial"/>
        </w:rPr>
        <w:t>Dave Williams; applicant – Covered patio, sidewalk and retaining wall</w:t>
      </w:r>
    </w:p>
    <w:p w:rsidR="00311116" w:rsidRDefault="00311116" w:rsidP="00F36188">
      <w:pPr>
        <w:pStyle w:val="ListParagraph"/>
        <w:ind w:left="1080"/>
        <w:rPr>
          <w:rFonts w:cs="Arial"/>
        </w:rPr>
      </w:pPr>
    </w:p>
    <w:p w:rsidR="00311116" w:rsidRDefault="00311116" w:rsidP="00F36188">
      <w:pPr>
        <w:pStyle w:val="ListParagraph"/>
        <w:ind w:left="1080"/>
        <w:rPr>
          <w:rFonts w:cs="Arial"/>
        </w:rPr>
      </w:pPr>
      <w:r>
        <w:rPr>
          <w:rFonts w:cs="Arial"/>
        </w:rPr>
        <w:t xml:space="preserve">Charles Nigh introduced himself to the Board </w:t>
      </w:r>
      <w:r w:rsidR="00635EBB">
        <w:rPr>
          <w:rFonts w:cs="Arial"/>
        </w:rPr>
        <w:t>and then proposed he is adding a cover to the patio along with adding a sidewalk and retaining wall. T</w:t>
      </w:r>
      <w:r w:rsidR="00F37C3F">
        <w:rPr>
          <w:rFonts w:cs="Arial"/>
        </w:rPr>
        <w:t>he following items discussed:</w:t>
      </w:r>
    </w:p>
    <w:p w:rsidR="00F37C3F" w:rsidRDefault="00F37C3F" w:rsidP="00F36188">
      <w:pPr>
        <w:pStyle w:val="ListParagraph"/>
        <w:ind w:left="1080"/>
        <w:rPr>
          <w:rFonts w:cs="Arial"/>
        </w:rPr>
      </w:pPr>
    </w:p>
    <w:p w:rsidR="00F37C3F" w:rsidRDefault="00F37C3F" w:rsidP="00F37C3F">
      <w:pPr>
        <w:pStyle w:val="ListParagraph"/>
        <w:numPr>
          <w:ilvl w:val="0"/>
          <w:numId w:val="29"/>
        </w:numPr>
        <w:rPr>
          <w:rFonts w:cs="Arial"/>
        </w:rPr>
      </w:pPr>
      <w:r>
        <w:rPr>
          <w:rFonts w:cs="Arial"/>
        </w:rPr>
        <w:t xml:space="preserve">Pre-engineered </w:t>
      </w:r>
      <w:r w:rsidR="004B74BE">
        <w:rPr>
          <w:rFonts w:cs="Arial"/>
        </w:rPr>
        <w:t>fireplace and advisory to verify a smoke shelf is integrated</w:t>
      </w:r>
    </w:p>
    <w:p w:rsidR="00F37C3F" w:rsidRDefault="00610AFB" w:rsidP="00F37C3F">
      <w:pPr>
        <w:pStyle w:val="ListParagraph"/>
        <w:numPr>
          <w:ilvl w:val="0"/>
          <w:numId w:val="29"/>
        </w:numPr>
        <w:rPr>
          <w:rFonts w:cs="Arial"/>
        </w:rPr>
      </w:pPr>
      <w:r>
        <w:rPr>
          <w:rFonts w:cs="Arial"/>
        </w:rPr>
        <w:t>T</w:t>
      </w:r>
      <w:r w:rsidR="007031D2">
        <w:rPr>
          <w:rFonts w:cs="Arial"/>
        </w:rPr>
        <w:t>rim or cap for the t</w:t>
      </w:r>
      <w:r>
        <w:rPr>
          <w:rFonts w:cs="Arial"/>
        </w:rPr>
        <w:t xml:space="preserve">op of the chimney </w:t>
      </w:r>
    </w:p>
    <w:p w:rsidR="00F37C3F" w:rsidRDefault="00F37C3F" w:rsidP="00610AFB">
      <w:pPr>
        <w:pStyle w:val="ListParagraph"/>
        <w:numPr>
          <w:ilvl w:val="0"/>
          <w:numId w:val="29"/>
        </w:numPr>
        <w:rPr>
          <w:rFonts w:cs="Arial"/>
        </w:rPr>
      </w:pPr>
      <w:r w:rsidRPr="00610AFB">
        <w:rPr>
          <w:rFonts w:cs="Arial"/>
        </w:rPr>
        <w:t xml:space="preserve">Porch on the side with only a post </w:t>
      </w:r>
    </w:p>
    <w:p w:rsidR="00610AFB" w:rsidRPr="00610AFB" w:rsidRDefault="00610AFB" w:rsidP="00610AFB">
      <w:pPr>
        <w:ind w:left="1440"/>
        <w:rPr>
          <w:rFonts w:cs="Arial"/>
        </w:rPr>
      </w:pPr>
    </w:p>
    <w:p w:rsidR="00F37C3F" w:rsidRPr="00F37C3F" w:rsidRDefault="00F37C3F" w:rsidP="00F37C3F">
      <w:pPr>
        <w:ind w:left="1080"/>
        <w:rPr>
          <w:rFonts w:cs="Arial"/>
          <w:b/>
        </w:rPr>
      </w:pPr>
      <w:r>
        <w:rPr>
          <w:rFonts w:cs="Arial"/>
          <w:b/>
        </w:rPr>
        <w:t xml:space="preserve">Chris Burton made a motion to approve case 84-23R </w:t>
      </w:r>
      <w:r w:rsidR="004B74BE">
        <w:rPr>
          <w:rFonts w:cs="Arial"/>
          <w:b/>
        </w:rPr>
        <w:t>as submitted</w:t>
      </w:r>
      <w:r w:rsidR="00610AFB">
        <w:rPr>
          <w:rFonts w:cs="Arial"/>
          <w:b/>
        </w:rPr>
        <w:t xml:space="preserve">. </w:t>
      </w:r>
      <w:r>
        <w:rPr>
          <w:rFonts w:cs="Arial"/>
          <w:b/>
        </w:rPr>
        <w:t>Seconded by Dick Gordon. Motion approved unanimously.</w:t>
      </w:r>
    </w:p>
    <w:p w:rsidR="00F36188" w:rsidRDefault="00F36188" w:rsidP="00F36188">
      <w:pPr>
        <w:pStyle w:val="ListParagraph"/>
        <w:ind w:left="1080"/>
        <w:rPr>
          <w:rFonts w:cs="Arial"/>
        </w:rPr>
      </w:pPr>
    </w:p>
    <w:p w:rsidR="00F36188" w:rsidRPr="009F30C9" w:rsidRDefault="00F36188" w:rsidP="00F36188">
      <w:pPr>
        <w:pStyle w:val="ListParagraph"/>
        <w:numPr>
          <w:ilvl w:val="0"/>
          <w:numId w:val="27"/>
        </w:numPr>
        <w:spacing w:after="160" w:line="259" w:lineRule="auto"/>
        <w:rPr>
          <w:rFonts w:cs="Arial"/>
          <w:b/>
        </w:rPr>
      </w:pPr>
      <w:r>
        <w:rPr>
          <w:rFonts w:cs="Arial"/>
          <w:u w:val="single"/>
        </w:rPr>
        <w:t>85-23R – 2010 Woodland Knoll – R1</w:t>
      </w:r>
    </w:p>
    <w:p w:rsidR="00F36188" w:rsidRDefault="00F36188" w:rsidP="00F36188">
      <w:pPr>
        <w:pStyle w:val="ListParagraph"/>
        <w:ind w:left="1080"/>
        <w:rPr>
          <w:rFonts w:cs="Arial"/>
        </w:rPr>
      </w:pPr>
      <w:r>
        <w:rPr>
          <w:rFonts w:cs="Arial"/>
        </w:rPr>
        <w:t xml:space="preserve">NJL Custom Homes, LLC; applicant – New </w:t>
      </w:r>
      <w:proofErr w:type="gramStart"/>
      <w:r>
        <w:rPr>
          <w:rFonts w:cs="Arial"/>
        </w:rPr>
        <w:t>single family</w:t>
      </w:r>
      <w:proofErr w:type="gramEnd"/>
      <w:r>
        <w:rPr>
          <w:rFonts w:cs="Arial"/>
        </w:rPr>
        <w:t xml:space="preserve"> residence</w:t>
      </w:r>
    </w:p>
    <w:p w:rsidR="00377CDB" w:rsidRDefault="00377CDB" w:rsidP="00F36188">
      <w:pPr>
        <w:pStyle w:val="ListParagraph"/>
        <w:ind w:left="1080"/>
        <w:rPr>
          <w:rFonts w:cs="Arial"/>
        </w:rPr>
      </w:pPr>
    </w:p>
    <w:p w:rsidR="00377CDB" w:rsidRDefault="00377CDB" w:rsidP="00F36188">
      <w:pPr>
        <w:pStyle w:val="ListParagraph"/>
        <w:ind w:left="1080"/>
        <w:rPr>
          <w:rFonts w:cs="Arial"/>
        </w:rPr>
      </w:pPr>
      <w:r>
        <w:rPr>
          <w:rFonts w:cs="Arial"/>
        </w:rPr>
        <w:t xml:space="preserve">Nick </w:t>
      </w:r>
      <w:r w:rsidR="004B74BE">
        <w:rPr>
          <w:rFonts w:cs="Arial"/>
        </w:rPr>
        <w:t>Liuzza</w:t>
      </w:r>
      <w:r w:rsidR="0086213D">
        <w:rPr>
          <w:rFonts w:cs="Arial"/>
        </w:rPr>
        <w:t xml:space="preserve"> presented to the Board plans for the first of three new </w:t>
      </w:r>
      <w:proofErr w:type="gramStart"/>
      <w:r w:rsidR="0086213D">
        <w:rPr>
          <w:rFonts w:cs="Arial"/>
        </w:rPr>
        <w:t>single family</w:t>
      </w:r>
      <w:proofErr w:type="gramEnd"/>
      <w:r w:rsidR="0086213D">
        <w:rPr>
          <w:rFonts w:cs="Arial"/>
        </w:rPr>
        <w:t xml:space="preserve"> residence with the following items discussed:</w:t>
      </w:r>
    </w:p>
    <w:p w:rsidR="0086213D" w:rsidRDefault="0086213D" w:rsidP="00F36188">
      <w:pPr>
        <w:pStyle w:val="ListParagraph"/>
        <w:ind w:left="1080"/>
        <w:rPr>
          <w:rFonts w:cs="Arial"/>
        </w:rPr>
      </w:pPr>
    </w:p>
    <w:p w:rsidR="0086213D" w:rsidRDefault="004B74BE" w:rsidP="0086213D">
      <w:pPr>
        <w:pStyle w:val="ListParagraph"/>
        <w:numPr>
          <w:ilvl w:val="0"/>
          <w:numId w:val="30"/>
        </w:numPr>
        <w:rPr>
          <w:rFonts w:cs="Arial"/>
        </w:rPr>
      </w:pPr>
      <w:r>
        <w:rPr>
          <w:rFonts w:cs="Arial"/>
        </w:rPr>
        <w:t>Stucco confirmed as main material</w:t>
      </w:r>
    </w:p>
    <w:p w:rsidR="0086213D" w:rsidRDefault="0086213D" w:rsidP="0086213D">
      <w:pPr>
        <w:rPr>
          <w:rFonts w:cs="Arial"/>
        </w:rPr>
      </w:pPr>
    </w:p>
    <w:p w:rsidR="0086213D" w:rsidRPr="0086213D" w:rsidRDefault="0086213D" w:rsidP="0086213D">
      <w:pPr>
        <w:ind w:left="1080"/>
        <w:rPr>
          <w:rFonts w:cs="Arial"/>
          <w:b/>
        </w:rPr>
      </w:pPr>
      <w:r>
        <w:rPr>
          <w:rFonts w:cs="Arial"/>
          <w:b/>
        </w:rPr>
        <w:t xml:space="preserve">Michael Marlo made a motion to approve case 85-23R as submitted. Seconded by Dick Gordon. Motion approved unanimously. </w:t>
      </w:r>
    </w:p>
    <w:p w:rsidR="00F36188" w:rsidRDefault="00F36188" w:rsidP="00F36188">
      <w:pPr>
        <w:pStyle w:val="ListParagraph"/>
        <w:ind w:left="1080"/>
        <w:rPr>
          <w:rFonts w:cs="Arial"/>
        </w:rPr>
      </w:pPr>
    </w:p>
    <w:p w:rsidR="00F36188" w:rsidRPr="00536670" w:rsidRDefault="00F36188" w:rsidP="00F36188">
      <w:pPr>
        <w:pStyle w:val="ListParagraph"/>
        <w:numPr>
          <w:ilvl w:val="0"/>
          <w:numId w:val="27"/>
        </w:numPr>
        <w:spacing w:after="160" w:line="259" w:lineRule="auto"/>
        <w:rPr>
          <w:rFonts w:cs="Arial"/>
          <w:b/>
        </w:rPr>
      </w:pPr>
      <w:r>
        <w:rPr>
          <w:rFonts w:cs="Arial"/>
          <w:u w:val="single"/>
        </w:rPr>
        <w:t>86-23R – 2002 Woodland Knoll – R1</w:t>
      </w:r>
    </w:p>
    <w:p w:rsidR="00F36188" w:rsidRDefault="00F36188" w:rsidP="00F36188">
      <w:pPr>
        <w:pStyle w:val="ListParagraph"/>
        <w:ind w:left="1080"/>
        <w:rPr>
          <w:rFonts w:cs="Arial"/>
        </w:rPr>
      </w:pPr>
      <w:r>
        <w:rPr>
          <w:rFonts w:cs="Arial"/>
        </w:rPr>
        <w:t xml:space="preserve">NJL Custom Homes, LLC; applicant – New </w:t>
      </w:r>
      <w:proofErr w:type="gramStart"/>
      <w:r>
        <w:rPr>
          <w:rFonts w:cs="Arial"/>
        </w:rPr>
        <w:t>single family</w:t>
      </w:r>
      <w:proofErr w:type="gramEnd"/>
      <w:r>
        <w:rPr>
          <w:rFonts w:cs="Arial"/>
        </w:rPr>
        <w:t xml:space="preserve"> residence</w:t>
      </w:r>
    </w:p>
    <w:p w:rsidR="0086213D" w:rsidRDefault="0086213D" w:rsidP="00F36188">
      <w:pPr>
        <w:pStyle w:val="ListParagraph"/>
        <w:ind w:left="1080"/>
        <w:rPr>
          <w:rFonts w:cs="Arial"/>
        </w:rPr>
      </w:pPr>
    </w:p>
    <w:p w:rsidR="0086213D" w:rsidRDefault="0086213D" w:rsidP="0086213D">
      <w:pPr>
        <w:pStyle w:val="ListParagraph"/>
        <w:ind w:left="1080"/>
        <w:rPr>
          <w:rFonts w:cs="Arial"/>
        </w:rPr>
      </w:pPr>
      <w:r>
        <w:rPr>
          <w:rFonts w:cs="Arial"/>
        </w:rPr>
        <w:t xml:space="preserve">Nick </w:t>
      </w:r>
      <w:r w:rsidR="004B74BE">
        <w:rPr>
          <w:rFonts w:cs="Arial"/>
        </w:rPr>
        <w:t>Liuzza</w:t>
      </w:r>
      <w:r>
        <w:rPr>
          <w:rFonts w:cs="Arial"/>
        </w:rPr>
        <w:t xml:space="preserve"> </w:t>
      </w:r>
      <w:r w:rsidR="00635EBB">
        <w:rPr>
          <w:rFonts w:cs="Arial"/>
        </w:rPr>
        <w:t xml:space="preserve">and again </w:t>
      </w:r>
      <w:r>
        <w:rPr>
          <w:rFonts w:cs="Arial"/>
        </w:rPr>
        <w:t xml:space="preserve">presented to the Board plans this new </w:t>
      </w:r>
      <w:proofErr w:type="gramStart"/>
      <w:r>
        <w:rPr>
          <w:rFonts w:cs="Arial"/>
        </w:rPr>
        <w:t>single family</w:t>
      </w:r>
      <w:proofErr w:type="gramEnd"/>
      <w:r>
        <w:rPr>
          <w:rFonts w:cs="Arial"/>
        </w:rPr>
        <w:t xml:space="preserve"> residence </w:t>
      </w:r>
    </w:p>
    <w:p w:rsidR="0086213D" w:rsidRDefault="0086213D" w:rsidP="0086213D">
      <w:pPr>
        <w:rPr>
          <w:rFonts w:cs="Arial"/>
        </w:rPr>
      </w:pPr>
    </w:p>
    <w:p w:rsidR="0086213D" w:rsidRPr="0086213D" w:rsidRDefault="0086213D" w:rsidP="0086213D">
      <w:pPr>
        <w:ind w:left="1080"/>
        <w:rPr>
          <w:rFonts w:cs="Arial"/>
          <w:b/>
        </w:rPr>
      </w:pPr>
      <w:r>
        <w:rPr>
          <w:rFonts w:cs="Arial"/>
          <w:b/>
        </w:rPr>
        <w:t xml:space="preserve">Michael Marlo made a motion to approve case 85-23R as submitted. Seconded by Dick Gordon. Motion approved unanimously. </w:t>
      </w:r>
    </w:p>
    <w:p w:rsidR="0086213D" w:rsidRDefault="0086213D" w:rsidP="00F36188">
      <w:pPr>
        <w:pStyle w:val="ListParagraph"/>
        <w:ind w:left="1080"/>
        <w:rPr>
          <w:rFonts w:cs="Arial"/>
        </w:rPr>
      </w:pPr>
    </w:p>
    <w:p w:rsidR="00F36188" w:rsidRPr="007B0C10" w:rsidRDefault="00F36188" w:rsidP="00F36188">
      <w:pPr>
        <w:pStyle w:val="ListParagraph"/>
        <w:ind w:left="1080"/>
        <w:rPr>
          <w:rFonts w:cs="Arial"/>
          <w:b/>
        </w:rPr>
      </w:pPr>
    </w:p>
    <w:p w:rsidR="00F36188" w:rsidRPr="001E1E9A" w:rsidRDefault="00F36188" w:rsidP="00F36188">
      <w:pPr>
        <w:pStyle w:val="ListParagraph"/>
        <w:numPr>
          <w:ilvl w:val="0"/>
          <w:numId w:val="27"/>
        </w:numPr>
        <w:spacing w:after="160" w:line="259" w:lineRule="auto"/>
        <w:rPr>
          <w:rFonts w:cs="Arial"/>
          <w:b/>
        </w:rPr>
      </w:pPr>
      <w:r>
        <w:rPr>
          <w:rFonts w:cs="Arial"/>
          <w:u w:val="single"/>
        </w:rPr>
        <w:t>87-23R – 2005 Woodland Knoll – R1</w:t>
      </w:r>
    </w:p>
    <w:p w:rsidR="00F36188" w:rsidRDefault="00F36188" w:rsidP="00F36188">
      <w:pPr>
        <w:pStyle w:val="ListParagraph"/>
        <w:ind w:left="1080"/>
        <w:rPr>
          <w:rFonts w:cs="Arial"/>
        </w:rPr>
      </w:pPr>
      <w:r>
        <w:rPr>
          <w:rFonts w:cs="Arial"/>
        </w:rPr>
        <w:t xml:space="preserve">NJL Custom Homes, LLC; applicant – New </w:t>
      </w:r>
      <w:proofErr w:type="gramStart"/>
      <w:r>
        <w:rPr>
          <w:rFonts w:cs="Arial"/>
        </w:rPr>
        <w:t>single family</w:t>
      </w:r>
      <w:proofErr w:type="gramEnd"/>
      <w:r>
        <w:rPr>
          <w:rFonts w:cs="Arial"/>
        </w:rPr>
        <w:t xml:space="preserve"> residence</w:t>
      </w:r>
    </w:p>
    <w:p w:rsidR="00635EBB" w:rsidRDefault="00635EBB" w:rsidP="00F36188">
      <w:pPr>
        <w:pStyle w:val="ListParagraph"/>
        <w:ind w:left="1080"/>
        <w:rPr>
          <w:rFonts w:cs="Arial"/>
        </w:rPr>
      </w:pPr>
    </w:p>
    <w:p w:rsidR="00635EBB" w:rsidRDefault="00635EBB" w:rsidP="00F36188">
      <w:pPr>
        <w:pStyle w:val="ListParagraph"/>
        <w:ind w:left="1080"/>
        <w:rPr>
          <w:rFonts w:cs="Arial"/>
        </w:rPr>
      </w:pPr>
      <w:r>
        <w:rPr>
          <w:rFonts w:cs="Arial"/>
        </w:rPr>
        <w:t xml:space="preserve">Nick </w:t>
      </w:r>
      <w:r w:rsidR="004B74BE">
        <w:rPr>
          <w:rFonts w:cs="Arial"/>
        </w:rPr>
        <w:t>Liuzza</w:t>
      </w:r>
      <w:r>
        <w:rPr>
          <w:rFonts w:cs="Arial"/>
        </w:rPr>
        <w:t xml:space="preserve"> presented the last of three new </w:t>
      </w:r>
      <w:proofErr w:type="gramStart"/>
      <w:r>
        <w:rPr>
          <w:rFonts w:cs="Arial"/>
        </w:rPr>
        <w:t>single family</w:t>
      </w:r>
      <w:proofErr w:type="gramEnd"/>
      <w:r>
        <w:rPr>
          <w:rFonts w:cs="Arial"/>
        </w:rPr>
        <w:t xml:space="preserve"> residence. The following items </w:t>
      </w:r>
      <w:proofErr w:type="gramStart"/>
      <w:r>
        <w:rPr>
          <w:rFonts w:cs="Arial"/>
        </w:rPr>
        <w:t>were discussed</w:t>
      </w:r>
      <w:proofErr w:type="gramEnd"/>
      <w:r>
        <w:rPr>
          <w:rFonts w:cs="Arial"/>
        </w:rPr>
        <w:t>:</w:t>
      </w:r>
    </w:p>
    <w:p w:rsidR="00635EBB" w:rsidRDefault="00635EBB" w:rsidP="00F36188">
      <w:pPr>
        <w:pStyle w:val="ListParagraph"/>
        <w:ind w:left="1080"/>
        <w:rPr>
          <w:rFonts w:cs="Arial"/>
        </w:rPr>
      </w:pPr>
    </w:p>
    <w:p w:rsidR="00635EBB" w:rsidRDefault="00CC6B64" w:rsidP="006B4F45">
      <w:pPr>
        <w:pStyle w:val="ListParagraph"/>
        <w:numPr>
          <w:ilvl w:val="0"/>
          <w:numId w:val="31"/>
        </w:numPr>
        <w:rPr>
          <w:rFonts w:cs="Arial"/>
        </w:rPr>
      </w:pPr>
      <w:r>
        <w:rPr>
          <w:rFonts w:cs="Arial"/>
        </w:rPr>
        <w:lastRenderedPageBreak/>
        <w:t xml:space="preserve">Addition </w:t>
      </w:r>
      <w:r w:rsidR="004B74BE">
        <w:rPr>
          <w:rFonts w:cs="Arial"/>
        </w:rPr>
        <w:t xml:space="preserve">of </w:t>
      </w:r>
      <w:r>
        <w:rPr>
          <w:rFonts w:cs="Arial"/>
        </w:rPr>
        <w:t>columns</w:t>
      </w:r>
      <w:r w:rsidR="004B74BE">
        <w:rPr>
          <w:rFonts w:cs="Arial"/>
        </w:rPr>
        <w:t xml:space="preserve"> on the front porch adjacent to the entryway wall, in the outside corner of the side porch elevation, and the main front wall of the house</w:t>
      </w:r>
    </w:p>
    <w:p w:rsidR="00CC6B64" w:rsidRDefault="00CC6B64" w:rsidP="006B4F45">
      <w:pPr>
        <w:pStyle w:val="ListParagraph"/>
        <w:numPr>
          <w:ilvl w:val="0"/>
          <w:numId w:val="31"/>
        </w:numPr>
        <w:rPr>
          <w:rFonts w:cs="Arial"/>
        </w:rPr>
      </w:pPr>
      <w:r>
        <w:rPr>
          <w:rFonts w:cs="Arial"/>
        </w:rPr>
        <w:t>Extra trim board</w:t>
      </w:r>
      <w:r w:rsidR="004B74BE">
        <w:rPr>
          <w:rFonts w:cs="Arial"/>
        </w:rPr>
        <w:t xml:space="preserve"> (rake board) in gables confirmed</w:t>
      </w:r>
    </w:p>
    <w:p w:rsidR="00CC6B64" w:rsidRDefault="00CC6B64" w:rsidP="006B4F45">
      <w:pPr>
        <w:pStyle w:val="ListParagraph"/>
        <w:numPr>
          <w:ilvl w:val="0"/>
          <w:numId w:val="31"/>
        </w:numPr>
        <w:rPr>
          <w:rFonts w:cs="Arial"/>
        </w:rPr>
      </w:pPr>
      <w:r>
        <w:rPr>
          <w:rFonts w:cs="Arial"/>
        </w:rPr>
        <w:t>Glass</w:t>
      </w:r>
      <w:r w:rsidR="004B74BE">
        <w:rPr>
          <w:rFonts w:cs="Arial"/>
        </w:rPr>
        <w:t xml:space="preserve"> confirmed in upper portion of garage doors</w:t>
      </w:r>
    </w:p>
    <w:p w:rsidR="00CC6B64" w:rsidRDefault="00CC6B64" w:rsidP="00CC6B64">
      <w:pPr>
        <w:rPr>
          <w:rFonts w:cs="Arial"/>
        </w:rPr>
      </w:pPr>
    </w:p>
    <w:p w:rsidR="00CC6B64" w:rsidRPr="00CC6B64" w:rsidRDefault="004B74BE" w:rsidP="00CC6B64">
      <w:pPr>
        <w:ind w:left="1080"/>
        <w:rPr>
          <w:rFonts w:cs="Arial"/>
          <w:b/>
        </w:rPr>
      </w:pPr>
      <w:r>
        <w:rPr>
          <w:rFonts w:cs="Arial"/>
          <w:b/>
        </w:rPr>
        <w:t>Don Anderson</w:t>
      </w:r>
      <w:r w:rsidR="00CC6B64">
        <w:rPr>
          <w:rFonts w:cs="Arial"/>
          <w:b/>
        </w:rPr>
        <w:t xml:space="preserve"> made a motion to approve case 87-23R with the following requirement: 1) Adding </w:t>
      </w:r>
      <w:r>
        <w:rPr>
          <w:rFonts w:cs="Arial"/>
          <w:b/>
        </w:rPr>
        <w:t>one and one-half columns on the left side of the porch, one full column on the side elevation of the outside corner for a total of three, and one and one-half columns where the porch meets the main house wall.</w:t>
      </w:r>
      <w:r w:rsidR="00CC6B64">
        <w:rPr>
          <w:rFonts w:cs="Arial"/>
          <w:b/>
        </w:rPr>
        <w:t xml:space="preserve"> </w:t>
      </w:r>
      <w:r w:rsidR="002D235A">
        <w:rPr>
          <w:rFonts w:cs="Arial"/>
          <w:b/>
        </w:rPr>
        <w:t>Seconded by Chris Burton.  Motion approved unanimously.</w:t>
      </w:r>
    </w:p>
    <w:p w:rsidR="00CC6B64" w:rsidRPr="00CC6B64" w:rsidRDefault="00CC6B64" w:rsidP="00CC6B64">
      <w:pPr>
        <w:rPr>
          <w:rFonts w:cs="Arial"/>
        </w:rPr>
      </w:pPr>
    </w:p>
    <w:p w:rsidR="00F36188" w:rsidRDefault="00F36188" w:rsidP="00F36188">
      <w:pPr>
        <w:pStyle w:val="ListParagraph"/>
        <w:ind w:left="1080"/>
        <w:rPr>
          <w:rFonts w:cs="Arial"/>
        </w:rPr>
      </w:pPr>
    </w:p>
    <w:p w:rsidR="00F36188" w:rsidRPr="00245E3A" w:rsidRDefault="00F36188" w:rsidP="00F36188">
      <w:pPr>
        <w:pStyle w:val="ListParagraph"/>
        <w:numPr>
          <w:ilvl w:val="0"/>
          <w:numId w:val="27"/>
        </w:numPr>
        <w:spacing w:after="160" w:line="259" w:lineRule="auto"/>
        <w:rPr>
          <w:rFonts w:cs="Arial"/>
          <w:b/>
        </w:rPr>
      </w:pPr>
      <w:r>
        <w:rPr>
          <w:rFonts w:cs="Arial"/>
          <w:u w:val="single"/>
        </w:rPr>
        <w:t>91-23R – 240 E Jefferson Ave – R3</w:t>
      </w:r>
    </w:p>
    <w:p w:rsidR="00F36188" w:rsidRDefault="00F36188" w:rsidP="00F36188">
      <w:pPr>
        <w:pStyle w:val="ListParagraph"/>
        <w:ind w:left="1080"/>
        <w:rPr>
          <w:rFonts w:cs="Arial"/>
        </w:rPr>
      </w:pPr>
      <w:r>
        <w:rPr>
          <w:rFonts w:cs="Arial"/>
        </w:rPr>
        <w:t>Michael E Blaes, AIA; applicant – Rear one story frame addition with master suite, kitchen and laundry room</w:t>
      </w:r>
    </w:p>
    <w:p w:rsidR="006B4F45" w:rsidRDefault="006B4F45" w:rsidP="00F36188">
      <w:pPr>
        <w:pStyle w:val="ListParagraph"/>
        <w:ind w:left="1080"/>
        <w:rPr>
          <w:rFonts w:cs="Arial"/>
        </w:rPr>
      </w:pPr>
    </w:p>
    <w:p w:rsidR="006B4F45" w:rsidRDefault="00635EBB" w:rsidP="006B4F45">
      <w:pPr>
        <w:ind w:left="1080"/>
        <w:rPr>
          <w:rFonts w:cs="Arial"/>
        </w:rPr>
      </w:pPr>
      <w:r w:rsidRPr="006B4F45">
        <w:rPr>
          <w:rFonts w:cs="Arial"/>
        </w:rPr>
        <w:t>Alex B</w:t>
      </w:r>
      <w:r w:rsidR="006B4F45">
        <w:rPr>
          <w:rFonts w:cs="Arial"/>
        </w:rPr>
        <w:t xml:space="preserve">laes came back before the Board to discuss adding a </w:t>
      </w:r>
      <w:proofErr w:type="gramStart"/>
      <w:r w:rsidR="006B4F45">
        <w:rPr>
          <w:rFonts w:cs="Arial"/>
        </w:rPr>
        <w:t>one story</w:t>
      </w:r>
      <w:proofErr w:type="gramEnd"/>
      <w:r w:rsidR="006B4F45">
        <w:rPr>
          <w:rFonts w:cs="Arial"/>
        </w:rPr>
        <w:t xml:space="preserve"> frame addition with a master suite, kitchen and laundry room. The following items </w:t>
      </w:r>
      <w:proofErr w:type="gramStart"/>
      <w:r w:rsidR="006B4F45">
        <w:rPr>
          <w:rFonts w:cs="Arial"/>
        </w:rPr>
        <w:t>were discussed</w:t>
      </w:r>
      <w:proofErr w:type="gramEnd"/>
      <w:r w:rsidR="006B4F45">
        <w:rPr>
          <w:rFonts w:cs="Arial"/>
        </w:rPr>
        <w:t>:</w:t>
      </w:r>
    </w:p>
    <w:p w:rsidR="00580D2A" w:rsidRDefault="00580D2A" w:rsidP="00580D2A">
      <w:pPr>
        <w:rPr>
          <w:rFonts w:cs="Arial"/>
        </w:rPr>
      </w:pPr>
    </w:p>
    <w:p w:rsidR="006B4F45" w:rsidRPr="00580D2A" w:rsidRDefault="0035626C" w:rsidP="00580D2A">
      <w:pPr>
        <w:pStyle w:val="ListParagraph"/>
        <w:numPr>
          <w:ilvl w:val="0"/>
          <w:numId w:val="33"/>
        </w:numPr>
        <w:rPr>
          <w:rFonts w:cs="Arial"/>
        </w:rPr>
      </w:pPr>
      <w:r>
        <w:rPr>
          <w:rFonts w:cs="Arial"/>
        </w:rPr>
        <w:t>Applicant decided to remove</w:t>
      </w:r>
      <w:r w:rsidR="00580D2A">
        <w:rPr>
          <w:rFonts w:cs="Arial"/>
        </w:rPr>
        <w:t xml:space="preserve"> the </w:t>
      </w:r>
      <w:r>
        <w:rPr>
          <w:rFonts w:cs="Arial"/>
        </w:rPr>
        <w:t>egress</w:t>
      </w:r>
      <w:r w:rsidR="00B92034">
        <w:rPr>
          <w:rFonts w:cs="Arial"/>
        </w:rPr>
        <w:t xml:space="preserve"> </w:t>
      </w:r>
      <w:r w:rsidR="00580D2A">
        <w:rPr>
          <w:rFonts w:cs="Arial"/>
        </w:rPr>
        <w:t>window in the basement to add a door</w:t>
      </w:r>
    </w:p>
    <w:p w:rsidR="00635EBB" w:rsidRDefault="006B4F45" w:rsidP="006B4F45">
      <w:pPr>
        <w:pStyle w:val="ListParagraph"/>
        <w:numPr>
          <w:ilvl w:val="0"/>
          <w:numId w:val="31"/>
        </w:numPr>
        <w:rPr>
          <w:rFonts w:cs="Arial"/>
        </w:rPr>
      </w:pPr>
      <w:r>
        <w:rPr>
          <w:rFonts w:cs="Arial"/>
        </w:rPr>
        <w:t xml:space="preserve">The pitch on the </w:t>
      </w:r>
      <w:r w:rsidR="00580D2A">
        <w:rPr>
          <w:rFonts w:cs="Arial"/>
        </w:rPr>
        <w:t xml:space="preserve">roof of the </w:t>
      </w:r>
      <w:r>
        <w:rPr>
          <w:rFonts w:cs="Arial"/>
        </w:rPr>
        <w:t>addition</w:t>
      </w:r>
      <w:r w:rsidR="0035626C">
        <w:rPr>
          <w:rFonts w:cs="Arial"/>
        </w:rPr>
        <w:t xml:space="preserve"> being raised to match the main house</w:t>
      </w:r>
    </w:p>
    <w:p w:rsidR="006B4F45" w:rsidRDefault="0035626C" w:rsidP="006B4F45">
      <w:pPr>
        <w:pStyle w:val="ListParagraph"/>
        <w:numPr>
          <w:ilvl w:val="0"/>
          <w:numId w:val="31"/>
        </w:numPr>
        <w:rPr>
          <w:rFonts w:cs="Arial"/>
        </w:rPr>
      </w:pPr>
      <w:r>
        <w:rPr>
          <w:rFonts w:cs="Arial"/>
        </w:rPr>
        <w:t>An additional w</w:t>
      </w:r>
      <w:r w:rsidR="00580D2A">
        <w:rPr>
          <w:rFonts w:cs="Arial"/>
        </w:rPr>
        <w:t>indow on</w:t>
      </w:r>
      <w:r w:rsidR="006B4F45">
        <w:rPr>
          <w:rFonts w:cs="Arial"/>
        </w:rPr>
        <w:t xml:space="preserve"> the</w:t>
      </w:r>
      <w:r>
        <w:rPr>
          <w:rFonts w:cs="Arial"/>
        </w:rPr>
        <w:t xml:space="preserve"> west elevation of the</w:t>
      </w:r>
      <w:r w:rsidR="006B4F45">
        <w:rPr>
          <w:rFonts w:cs="Arial"/>
        </w:rPr>
        <w:t xml:space="preserve"> addition</w:t>
      </w:r>
    </w:p>
    <w:p w:rsidR="00CC6B64" w:rsidRDefault="00CC6B64" w:rsidP="00CC6B64">
      <w:pPr>
        <w:rPr>
          <w:rFonts w:cs="Arial"/>
        </w:rPr>
      </w:pPr>
    </w:p>
    <w:p w:rsidR="00CC6B64" w:rsidRPr="00CC6B64" w:rsidRDefault="00CC6B64" w:rsidP="00CC6B64">
      <w:pPr>
        <w:ind w:left="1080"/>
        <w:rPr>
          <w:rFonts w:cs="Arial"/>
          <w:b/>
        </w:rPr>
      </w:pPr>
      <w:r>
        <w:rPr>
          <w:rFonts w:cs="Arial"/>
          <w:b/>
        </w:rPr>
        <w:t xml:space="preserve">Don Anderson made a motion to approve case 91-23R with the following requirements: 1) </w:t>
      </w:r>
      <w:r w:rsidR="00580D2A">
        <w:rPr>
          <w:rFonts w:cs="Arial"/>
          <w:b/>
        </w:rPr>
        <w:t>The</w:t>
      </w:r>
      <w:r>
        <w:rPr>
          <w:rFonts w:cs="Arial"/>
          <w:b/>
        </w:rPr>
        <w:t xml:space="preserve"> pitch </w:t>
      </w:r>
      <w:r w:rsidR="00580D2A">
        <w:rPr>
          <w:rFonts w:cs="Arial"/>
          <w:b/>
        </w:rPr>
        <w:t xml:space="preserve">on the addition </w:t>
      </w:r>
      <w:proofErr w:type="gramStart"/>
      <w:r w:rsidR="0035626C">
        <w:rPr>
          <w:rFonts w:cs="Arial"/>
          <w:b/>
        </w:rPr>
        <w:t>be revised</w:t>
      </w:r>
      <w:proofErr w:type="gramEnd"/>
      <w:r w:rsidR="0035626C">
        <w:rPr>
          <w:rFonts w:cs="Arial"/>
          <w:b/>
        </w:rPr>
        <w:t xml:space="preserve"> to match the </w:t>
      </w:r>
      <w:r w:rsidR="002D235A">
        <w:rPr>
          <w:rFonts w:cs="Arial"/>
          <w:b/>
        </w:rPr>
        <w:t xml:space="preserve">existing </w:t>
      </w:r>
      <w:r w:rsidR="0035626C">
        <w:rPr>
          <w:rFonts w:cs="Arial"/>
          <w:b/>
        </w:rPr>
        <w:t xml:space="preserve">house and a roof pan be added as needed to address the </w:t>
      </w:r>
      <w:r w:rsidR="002D235A">
        <w:rPr>
          <w:rFonts w:cs="Arial"/>
          <w:b/>
        </w:rPr>
        <w:t>obstruction</w:t>
      </w:r>
      <w:r w:rsidR="0035626C">
        <w:rPr>
          <w:rFonts w:cs="Arial"/>
          <w:b/>
        </w:rPr>
        <w:t xml:space="preserve"> with the window on the main house</w:t>
      </w:r>
      <w:r w:rsidR="00580D2A">
        <w:rPr>
          <w:rFonts w:cs="Arial"/>
          <w:b/>
        </w:rPr>
        <w:t xml:space="preserve"> and 2) one additional window added </w:t>
      </w:r>
      <w:r w:rsidR="0035626C">
        <w:rPr>
          <w:rFonts w:cs="Arial"/>
          <w:b/>
        </w:rPr>
        <w:t>in the back corner of the west elevation</w:t>
      </w:r>
      <w:r w:rsidR="00580D2A">
        <w:rPr>
          <w:rFonts w:cs="Arial"/>
          <w:b/>
        </w:rPr>
        <w:t>.</w:t>
      </w:r>
      <w:r w:rsidR="002D235A">
        <w:rPr>
          <w:rFonts w:cs="Arial"/>
          <w:b/>
        </w:rPr>
        <w:t xml:space="preserve">  Seconded by Michael Marlo.  Motion approved unanimously.</w:t>
      </w:r>
    </w:p>
    <w:p w:rsidR="00F36188" w:rsidRDefault="00F36188" w:rsidP="00F36188">
      <w:pPr>
        <w:pStyle w:val="ListParagraph"/>
        <w:ind w:left="1080"/>
        <w:rPr>
          <w:rFonts w:cs="Arial"/>
        </w:rPr>
      </w:pPr>
    </w:p>
    <w:p w:rsidR="00F36188" w:rsidRPr="0078231A" w:rsidRDefault="00F36188" w:rsidP="00F36188">
      <w:pPr>
        <w:pStyle w:val="ListParagraph"/>
        <w:numPr>
          <w:ilvl w:val="0"/>
          <w:numId w:val="27"/>
        </w:numPr>
        <w:spacing w:after="160" w:line="259" w:lineRule="auto"/>
        <w:rPr>
          <w:rFonts w:cs="Arial"/>
          <w:b/>
        </w:rPr>
      </w:pPr>
      <w:r>
        <w:rPr>
          <w:rFonts w:cs="Arial"/>
          <w:u w:val="single"/>
        </w:rPr>
        <w:t>92-23R – 300 Woodside Drive – R4</w:t>
      </w:r>
    </w:p>
    <w:p w:rsidR="00F36188" w:rsidRDefault="00F36188" w:rsidP="00F36188">
      <w:pPr>
        <w:pStyle w:val="ListParagraph"/>
        <w:ind w:left="1080"/>
        <w:rPr>
          <w:rFonts w:cs="Arial"/>
        </w:rPr>
      </w:pPr>
      <w:r>
        <w:rPr>
          <w:rFonts w:cs="Arial"/>
        </w:rPr>
        <w:t xml:space="preserve">Joe Page – Srote &amp; Co Architects; applicant – New </w:t>
      </w:r>
      <w:proofErr w:type="gramStart"/>
      <w:r>
        <w:rPr>
          <w:rFonts w:cs="Arial"/>
        </w:rPr>
        <w:t>single family</w:t>
      </w:r>
      <w:proofErr w:type="gramEnd"/>
      <w:r>
        <w:rPr>
          <w:rFonts w:cs="Arial"/>
        </w:rPr>
        <w:t xml:space="preserve"> residence</w:t>
      </w:r>
    </w:p>
    <w:p w:rsidR="006B4F45" w:rsidRDefault="006B4F45" w:rsidP="00F36188">
      <w:pPr>
        <w:pStyle w:val="ListParagraph"/>
        <w:ind w:left="1080"/>
        <w:rPr>
          <w:rFonts w:cs="Arial"/>
        </w:rPr>
      </w:pPr>
    </w:p>
    <w:p w:rsidR="006B4F45" w:rsidRDefault="002D235A" w:rsidP="00F36188">
      <w:pPr>
        <w:pStyle w:val="ListParagraph"/>
        <w:ind w:left="1080"/>
        <w:rPr>
          <w:rFonts w:cs="Arial"/>
        </w:rPr>
      </w:pPr>
      <w:r>
        <w:rPr>
          <w:rFonts w:cs="Arial"/>
        </w:rPr>
        <w:t xml:space="preserve">Joe Page </w:t>
      </w:r>
      <w:r w:rsidR="006B4F45">
        <w:rPr>
          <w:rFonts w:cs="Arial"/>
        </w:rPr>
        <w:t xml:space="preserve">presented to the board a new </w:t>
      </w:r>
      <w:proofErr w:type="gramStart"/>
      <w:r w:rsidR="006B4F45">
        <w:rPr>
          <w:rFonts w:cs="Arial"/>
        </w:rPr>
        <w:t>single family</w:t>
      </w:r>
      <w:proofErr w:type="gramEnd"/>
      <w:r w:rsidR="006B4F45">
        <w:rPr>
          <w:rFonts w:cs="Arial"/>
        </w:rPr>
        <w:t xml:space="preserve"> residence. The following items </w:t>
      </w:r>
      <w:proofErr w:type="gramStart"/>
      <w:r w:rsidR="006B4F45">
        <w:rPr>
          <w:rFonts w:cs="Arial"/>
        </w:rPr>
        <w:t>were discussed</w:t>
      </w:r>
      <w:proofErr w:type="gramEnd"/>
      <w:r w:rsidR="006B4F45">
        <w:rPr>
          <w:rFonts w:cs="Arial"/>
        </w:rPr>
        <w:t>:</w:t>
      </w:r>
    </w:p>
    <w:p w:rsidR="006B4F45" w:rsidRDefault="006B4F45" w:rsidP="00F36188">
      <w:pPr>
        <w:pStyle w:val="ListParagraph"/>
        <w:ind w:left="1080"/>
        <w:rPr>
          <w:rFonts w:cs="Arial"/>
        </w:rPr>
      </w:pPr>
    </w:p>
    <w:p w:rsidR="006B4F45" w:rsidRDefault="003D3A2B" w:rsidP="006B4F45">
      <w:pPr>
        <w:pStyle w:val="ListParagraph"/>
        <w:numPr>
          <w:ilvl w:val="0"/>
          <w:numId w:val="32"/>
        </w:numPr>
        <w:rPr>
          <w:rFonts w:cs="Arial"/>
        </w:rPr>
      </w:pPr>
      <w:r>
        <w:rPr>
          <w:rFonts w:cs="Arial"/>
        </w:rPr>
        <w:t>Windows</w:t>
      </w:r>
      <w:r w:rsidR="002D235A">
        <w:rPr>
          <w:rFonts w:cs="Arial"/>
        </w:rPr>
        <w:t xml:space="preserve"> on the right side upper story (master bedroom) and bathroom windows</w:t>
      </w:r>
    </w:p>
    <w:p w:rsidR="003D3A2B" w:rsidRDefault="003D3A2B" w:rsidP="006B4F45">
      <w:pPr>
        <w:pStyle w:val="ListParagraph"/>
        <w:numPr>
          <w:ilvl w:val="0"/>
          <w:numId w:val="32"/>
        </w:numPr>
        <w:rPr>
          <w:rFonts w:cs="Arial"/>
        </w:rPr>
      </w:pPr>
      <w:r>
        <w:rPr>
          <w:rFonts w:cs="Arial"/>
        </w:rPr>
        <w:t>Front porch</w:t>
      </w:r>
      <w:r w:rsidR="002D235A">
        <w:rPr>
          <w:rFonts w:cs="Arial"/>
        </w:rPr>
        <w:t xml:space="preserve"> roof line and columns</w:t>
      </w:r>
    </w:p>
    <w:p w:rsidR="006B4F45" w:rsidRPr="003D3A2B" w:rsidRDefault="006B4F45" w:rsidP="003D3A2B">
      <w:pPr>
        <w:ind w:left="1440"/>
        <w:rPr>
          <w:rFonts w:cs="Arial"/>
        </w:rPr>
      </w:pPr>
    </w:p>
    <w:p w:rsidR="003D3A2B" w:rsidRPr="003D3A2B" w:rsidRDefault="003D3A2B" w:rsidP="003D3A2B">
      <w:pPr>
        <w:ind w:left="1065"/>
        <w:rPr>
          <w:rFonts w:cs="Arial"/>
          <w:b/>
        </w:rPr>
      </w:pPr>
      <w:r>
        <w:rPr>
          <w:rFonts w:cs="Arial"/>
          <w:b/>
        </w:rPr>
        <w:t>Don Anderson made a motion to approve case 84-23R with the following                             requirement</w:t>
      </w:r>
      <w:r w:rsidR="007001A4">
        <w:rPr>
          <w:rFonts w:cs="Arial"/>
          <w:b/>
        </w:rPr>
        <w:t>s</w:t>
      </w:r>
      <w:r>
        <w:rPr>
          <w:rFonts w:cs="Arial"/>
          <w:b/>
        </w:rPr>
        <w:t>: 1) The front porch roof be brought back</w:t>
      </w:r>
      <w:r w:rsidR="007001A4">
        <w:rPr>
          <w:rFonts w:cs="Arial"/>
          <w:b/>
        </w:rPr>
        <w:t xml:space="preserve"> to</w:t>
      </w:r>
      <w:r>
        <w:rPr>
          <w:rFonts w:cs="Arial"/>
          <w:b/>
        </w:rPr>
        <w:t xml:space="preserve"> </w:t>
      </w:r>
      <w:r w:rsidR="002D235A">
        <w:rPr>
          <w:rFonts w:cs="Arial"/>
          <w:b/>
        </w:rPr>
        <w:t>be in line with the side wall of the house on both sides;</w:t>
      </w:r>
      <w:r>
        <w:rPr>
          <w:rFonts w:cs="Arial"/>
          <w:b/>
        </w:rPr>
        <w:t xml:space="preserve"> 2) </w:t>
      </w:r>
      <w:r w:rsidR="002D235A">
        <w:rPr>
          <w:rFonts w:cs="Arial"/>
          <w:b/>
        </w:rPr>
        <w:t xml:space="preserve">two </w:t>
      </w:r>
      <w:r>
        <w:rPr>
          <w:rFonts w:cs="Arial"/>
          <w:b/>
        </w:rPr>
        <w:t>small windows</w:t>
      </w:r>
      <w:r w:rsidR="007001A4">
        <w:rPr>
          <w:rFonts w:cs="Arial"/>
          <w:b/>
        </w:rPr>
        <w:t xml:space="preserve"> be</w:t>
      </w:r>
      <w:r>
        <w:rPr>
          <w:rFonts w:cs="Arial"/>
          <w:b/>
        </w:rPr>
        <w:t xml:space="preserve"> added to the </w:t>
      </w:r>
      <w:r w:rsidR="002D235A">
        <w:rPr>
          <w:rFonts w:cs="Arial"/>
          <w:b/>
        </w:rPr>
        <w:t xml:space="preserve">master bedroom on the right side upper story; and 3) the windows in the </w:t>
      </w:r>
      <w:r w:rsidR="002D235A">
        <w:rPr>
          <w:rFonts w:cs="Arial"/>
          <w:b/>
        </w:rPr>
        <w:lastRenderedPageBreak/>
        <w:t xml:space="preserve">bathroom be revised to </w:t>
      </w:r>
      <w:r w:rsidR="007001A4">
        <w:rPr>
          <w:rFonts w:cs="Arial"/>
          <w:b/>
        </w:rPr>
        <w:t xml:space="preserve">be </w:t>
      </w:r>
      <w:r w:rsidR="002D235A">
        <w:rPr>
          <w:rFonts w:cs="Arial"/>
          <w:b/>
        </w:rPr>
        <w:t>operable (single/double-hung or casements)</w:t>
      </w:r>
      <w:r>
        <w:rPr>
          <w:rFonts w:cs="Arial"/>
          <w:b/>
        </w:rPr>
        <w:t>. Seconded by</w:t>
      </w:r>
      <w:r w:rsidRPr="003D3A2B">
        <w:rPr>
          <w:rFonts w:cs="Arial"/>
          <w:b/>
        </w:rPr>
        <w:t xml:space="preserve"> </w:t>
      </w:r>
      <w:r>
        <w:rPr>
          <w:rFonts w:cs="Arial"/>
          <w:b/>
        </w:rPr>
        <w:t>Chris Burton. Motion approved unanimously.</w:t>
      </w:r>
    </w:p>
    <w:p w:rsidR="003D3A2B" w:rsidRDefault="003D3A2B" w:rsidP="003D3A2B">
      <w:pPr>
        <w:rPr>
          <w:rFonts w:cs="Arial"/>
        </w:rPr>
      </w:pPr>
    </w:p>
    <w:p w:rsidR="002944AE" w:rsidRPr="005276DF" w:rsidRDefault="002944AE" w:rsidP="002944AE">
      <w:pPr>
        <w:pStyle w:val="ListParagraph"/>
        <w:ind w:left="1080"/>
        <w:rPr>
          <w:rFonts w:cs="Arial"/>
          <w:sz w:val="16"/>
          <w:szCs w:val="16"/>
        </w:rPr>
      </w:pPr>
    </w:p>
    <w:p w:rsidR="002944AE" w:rsidRDefault="002944AE" w:rsidP="002944AE">
      <w:pPr>
        <w:pStyle w:val="ListParagraph"/>
        <w:numPr>
          <w:ilvl w:val="0"/>
          <w:numId w:val="16"/>
        </w:numPr>
        <w:rPr>
          <w:rFonts w:cs="Arial"/>
          <w:b/>
        </w:rPr>
      </w:pPr>
      <w:r w:rsidRPr="00093526">
        <w:rPr>
          <w:rFonts w:cs="Arial"/>
          <w:b/>
        </w:rPr>
        <w:t>Commercial Review- Old Business</w:t>
      </w:r>
    </w:p>
    <w:p w:rsidR="002944AE" w:rsidRPr="005276DF" w:rsidRDefault="002944AE" w:rsidP="002944AE">
      <w:pPr>
        <w:pStyle w:val="ListParagraph"/>
        <w:rPr>
          <w:rFonts w:cs="Arial"/>
          <w:b/>
          <w:sz w:val="16"/>
          <w:szCs w:val="16"/>
        </w:rPr>
      </w:pPr>
      <w:bookmarkStart w:id="0" w:name="_GoBack"/>
      <w:bookmarkEnd w:id="0"/>
    </w:p>
    <w:p w:rsidR="002944AE" w:rsidRDefault="002944AE" w:rsidP="002944AE">
      <w:pPr>
        <w:pStyle w:val="ListParagraph"/>
        <w:numPr>
          <w:ilvl w:val="0"/>
          <w:numId w:val="16"/>
        </w:numPr>
        <w:rPr>
          <w:rFonts w:cs="Arial"/>
          <w:b/>
        </w:rPr>
      </w:pPr>
      <w:r w:rsidRPr="00093526">
        <w:rPr>
          <w:rFonts w:cs="Arial"/>
          <w:b/>
        </w:rPr>
        <w:t>Commercial Review- New Business</w:t>
      </w:r>
    </w:p>
    <w:p w:rsidR="002944AE" w:rsidRPr="005276DF" w:rsidRDefault="002944AE" w:rsidP="002944AE">
      <w:pPr>
        <w:pStyle w:val="ListParagraph"/>
        <w:rPr>
          <w:rFonts w:cs="Arial"/>
          <w:b/>
          <w:sz w:val="16"/>
          <w:szCs w:val="16"/>
        </w:rPr>
      </w:pPr>
    </w:p>
    <w:p w:rsidR="007E72F3" w:rsidRPr="003D3A2B" w:rsidRDefault="007E72F3" w:rsidP="007E72F3">
      <w:pPr>
        <w:ind w:left="720"/>
        <w:rPr>
          <w:rFonts w:cs="Arial"/>
        </w:rPr>
      </w:pPr>
      <w:r w:rsidRPr="00282EDA">
        <w:rPr>
          <w:rFonts w:cs="Arial"/>
        </w:rPr>
        <w:t xml:space="preserve">Mr. Chiodini asked if there was any other business that needed to be addressed and upon </w:t>
      </w:r>
      <w:proofErr w:type="gramStart"/>
      <w:r w:rsidRPr="00282EDA">
        <w:rPr>
          <w:rFonts w:cs="Arial"/>
        </w:rPr>
        <w:t>hearing</w:t>
      </w:r>
      <w:proofErr w:type="gramEnd"/>
      <w:r w:rsidRPr="00282EDA">
        <w:rPr>
          <w:rFonts w:cs="Arial"/>
        </w:rPr>
        <w:t xml:space="preserve"> there was not, adjourned the meeting at </w:t>
      </w:r>
      <w:r>
        <w:rPr>
          <w:rFonts w:cs="Arial"/>
        </w:rPr>
        <w:t>7:32</w:t>
      </w:r>
      <w:r w:rsidRPr="00282EDA">
        <w:rPr>
          <w:rFonts w:cs="Arial"/>
        </w:rPr>
        <w:t xml:space="preserve"> pm</w:t>
      </w:r>
    </w:p>
    <w:p w:rsidR="0078547B" w:rsidRDefault="0078547B" w:rsidP="002944AE">
      <w:pPr>
        <w:pStyle w:val="ListParagraph"/>
        <w:rPr>
          <w:rFonts w:cs="Arial"/>
          <w:b/>
        </w:rPr>
      </w:pPr>
    </w:p>
    <w:p w:rsidR="007E72F3" w:rsidRPr="007E72F3" w:rsidRDefault="007E72F3" w:rsidP="007E72F3">
      <w:pPr>
        <w:ind w:left="720"/>
        <w:contextualSpacing/>
        <w:rPr>
          <w:rFonts w:eastAsia="Calibri" w:cs="Times New Roman"/>
        </w:rPr>
      </w:pPr>
    </w:p>
    <w:tbl>
      <w:tblPr>
        <w:tblStyle w:val="TableGrid1"/>
        <w:tblW w:w="0" w:type="auto"/>
        <w:tblInd w:w="720" w:type="dxa"/>
        <w:tblLook w:val="04A0" w:firstRow="1" w:lastRow="0" w:firstColumn="1" w:lastColumn="0" w:noHBand="0" w:noVBand="1"/>
      </w:tblPr>
      <w:tblGrid>
        <w:gridCol w:w="4632"/>
        <w:gridCol w:w="4718"/>
      </w:tblGrid>
      <w:tr w:rsidR="007E72F3" w:rsidRPr="007E72F3" w:rsidTr="00720EB6">
        <w:trPr>
          <w:trHeight w:val="720"/>
        </w:trPr>
        <w:tc>
          <w:tcPr>
            <w:tcW w:w="5035" w:type="dxa"/>
          </w:tcPr>
          <w:p w:rsidR="007E72F3" w:rsidRPr="007E72F3" w:rsidRDefault="007E72F3" w:rsidP="007E72F3">
            <w:pPr>
              <w:contextualSpacing/>
              <w:rPr>
                <w:rFonts w:eastAsia="Calibri" w:cs="Times New Roman"/>
              </w:rPr>
            </w:pPr>
          </w:p>
        </w:tc>
        <w:tc>
          <w:tcPr>
            <w:tcW w:w="5035" w:type="dxa"/>
          </w:tcPr>
          <w:p w:rsidR="007E72F3" w:rsidRPr="007E72F3" w:rsidRDefault="007E72F3" w:rsidP="007E72F3">
            <w:pPr>
              <w:contextualSpacing/>
              <w:rPr>
                <w:rFonts w:eastAsia="Calibri" w:cs="Times New Roman"/>
              </w:rPr>
            </w:pPr>
          </w:p>
          <w:p w:rsidR="007E72F3" w:rsidRPr="00A07FC6" w:rsidRDefault="007E72F3" w:rsidP="007E72F3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A07FC6">
              <w:rPr>
                <w:rFonts w:eastAsia="Calibri" w:cs="Times New Roman"/>
                <w:sz w:val="24"/>
                <w:szCs w:val="24"/>
              </w:rPr>
              <w:t>Michael Chiodini, Vice-Chairman</w:t>
            </w:r>
          </w:p>
        </w:tc>
      </w:tr>
    </w:tbl>
    <w:p w:rsidR="007E72F3" w:rsidRPr="007E72F3" w:rsidRDefault="007E72F3" w:rsidP="007E72F3">
      <w:pPr>
        <w:ind w:left="720"/>
        <w:contextualSpacing/>
        <w:rPr>
          <w:rFonts w:eastAsia="Calibri" w:cs="Times New Roman"/>
        </w:rPr>
      </w:pPr>
    </w:p>
    <w:p w:rsidR="007E72F3" w:rsidRPr="00A07FC6" w:rsidRDefault="007E72F3" w:rsidP="007E72F3">
      <w:pPr>
        <w:ind w:left="720"/>
        <w:contextualSpacing/>
        <w:rPr>
          <w:rFonts w:eastAsia="Calibri" w:cs="Times New Roman"/>
          <w:sz w:val="20"/>
          <w:szCs w:val="20"/>
        </w:rPr>
      </w:pPr>
      <w:r w:rsidRPr="00A07FC6">
        <w:rPr>
          <w:rFonts w:eastAsia="Calibri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2994DD" wp14:editId="7A40D3F3">
                <wp:simplePos x="0" y="0"/>
                <wp:positionH relativeFrom="column">
                  <wp:posOffset>3181350</wp:posOffset>
                </wp:positionH>
                <wp:positionV relativeFrom="paragraph">
                  <wp:posOffset>7626985</wp:posOffset>
                </wp:positionV>
                <wp:extent cx="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E261E1" id="Lin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5pt,600.55pt" to="250.5pt,60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8NL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On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"/>
            </w:pict>
          </mc:Fallback>
        </mc:AlternateContent>
      </w:r>
      <w:r w:rsidRPr="00A07FC6">
        <w:rPr>
          <w:rFonts w:eastAsia="Calibri" w:cs="Times New Roman"/>
          <w:sz w:val="20"/>
          <w:szCs w:val="20"/>
        </w:rPr>
        <w:t xml:space="preserve">Upon request, these minutes </w:t>
      </w:r>
      <w:proofErr w:type="gramStart"/>
      <w:r w:rsidRPr="00A07FC6">
        <w:rPr>
          <w:rFonts w:eastAsia="Calibri" w:cs="Times New Roman"/>
          <w:sz w:val="20"/>
          <w:szCs w:val="20"/>
        </w:rPr>
        <w:t>can be made</w:t>
      </w:r>
      <w:proofErr w:type="gramEnd"/>
      <w:r w:rsidRPr="00A07FC6">
        <w:rPr>
          <w:rFonts w:eastAsia="Calibri" w:cs="Times New Roman"/>
          <w:sz w:val="20"/>
          <w:szCs w:val="20"/>
        </w:rPr>
        <w:t xml:space="preserve"> available within three working days in an alternate format, such as a CD, by calling 314-822-5822. Minutes </w:t>
      </w:r>
      <w:proofErr w:type="gramStart"/>
      <w:r w:rsidRPr="00A07FC6">
        <w:rPr>
          <w:rFonts w:eastAsia="Calibri" w:cs="Times New Roman"/>
          <w:sz w:val="20"/>
          <w:szCs w:val="20"/>
        </w:rPr>
        <w:t>can also be downloaded</w:t>
      </w:r>
      <w:proofErr w:type="gramEnd"/>
      <w:r w:rsidRPr="00A07FC6">
        <w:rPr>
          <w:rFonts w:eastAsia="Calibri" w:cs="Times New Roman"/>
          <w:sz w:val="20"/>
          <w:szCs w:val="20"/>
        </w:rPr>
        <w:t xml:space="preserve"> from the City’s website at </w:t>
      </w:r>
      <w:hyperlink r:id="rId8" w:history="1">
        <w:r w:rsidRPr="00A07FC6">
          <w:rPr>
            <w:rFonts w:eastAsia="Calibri" w:cs="Times New Roman"/>
            <w:color w:val="0563C1"/>
            <w:sz w:val="20"/>
            <w:szCs w:val="20"/>
            <w:u w:val="single"/>
          </w:rPr>
          <w:t>www.kirkwoodmo.org</w:t>
        </w:r>
      </w:hyperlink>
      <w:r w:rsidRPr="00A07FC6">
        <w:rPr>
          <w:rFonts w:eastAsia="Calibri" w:cs="Times New Roman"/>
          <w:sz w:val="20"/>
          <w:szCs w:val="20"/>
        </w:rPr>
        <w:t>, then click on City Clerk, Boards &amp; Commissions, and Architectural Review Board.</w:t>
      </w:r>
    </w:p>
    <w:p w:rsidR="007E72F3" w:rsidRPr="00492B4E" w:rsidRDefault="007E72F3" w:rsidP="002944AE">
      <w:pPr>
        <w:pStyle w:val="ListParagraph"/>
        <w:rPr>
          <w:rFonts w:cs="Arial"/>
          <w:b/>
        </w:rPr>
      </w:pPr>
    </w:p>
    <w:sectPr w:rsidR="007E72F3" w:rsidRPr="00492B4E" w:rsidSect="003C2AE2">
      <w:footerReference w:type="default" r:id="rId9"/>
      <w:pgSz w:w="12240" w:h="15840"/>
      <w:pgMar w:top="1440" w:right="1080" w:bottom="1440" w:left="108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1D2" w:rsidRDefault="007031D2">
      <w:r>
        <w:separator/>
      </w:r>
    </w:p>
  </w:endnote>
  <w:endnote w:type="continuationSeparator" w:id="0">
    <w:p w:rsidR="007031D2" w:rsidRDefault="00703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1D2" w:rsidRDefault="007031D2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A07FC6">
      <w:rPr>
        <w:caps/>
        <w:noProof/>
        <w:color w:val="4F81BD" w:themeColor="accent1"/>
      </w:rPr>
      <w:t>5</w:t>
    </w:r>
    <w:r>
      <w:rPr>
        <w:caps/>
        <w:noProof/>
        <w:color w:val="4F81BD" w:themeColor="accent1"/>
      </w:rPr>
      <w:fldChar w:fldCharType="end"/>
    </w:r>
  </w:p>
  <w:p w:rsidR="007031D2" w:rsidRDefault="007031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1D2" w:rsidRDefault="007031D2">
      <w:r>
        <w:separator/>
      </w:r>
    </w:p>
  </w:footnote>
  <w:footnote w:type="continuationSeparator" w:id="0">
    <w:p w:rsidR="007031D2" w:rsidRDefault="00703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C1F1D"/>
    <w:multiLevelType w:val="hybridMultilevel"/>
    <w:tmpl w:val="A6160E92"/>
    <w:lvl w:ilvl="0" w:tplc="40CA0F14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4D6ABF"/>
    <w:multiLevelType w:val="hybridMultilevel"/>
    <w:tmpl w:val="E5ACBC06"/>
    <w:lvl w:ilvl="0" w:tplc="AE4AC1D0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5A69C7"/>
    <w:multiLevelType w:val="hybridMultilevel"/>
    <w:tmpl w:val="4BAC537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4E6B88"/>
    <w:multiLevelType w:val="hybridMultilevel"/>
    <w:tmpl w:val="098453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55A62E6"/>
    <w:multiLevelType w:val="hybridMultilevel"/>
    <w:tmpl w:val="5C42A904"/>
    <w:lvl w:ilvl="0" w:tplc="AB06B1F0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342532"/>
    <w:multiLevelType w:val="hybridMultilevel"/>
    <w:tmpl w:val="DCC896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DA02F0B"/>
    <w:multiLevelType w:val="hybridMultilevel"/>
    <w:tmpl w:val="87B4AAEA"/>
    <w:lvl w:ilvl="0" w:tplc="40CA0F14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0F0BC0"/>
    <w:multiLevelType w:val="hybridMultilevel"/>
    <w:tmpl w:val="06E27A58"/>
    <w:lvl w:ilvl="0" w:tplc="28408BF8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D80802"/>
    <w:multiLevelType w:val="hybridMultilevel"/>
    <w:tmpl w:val="BCD4978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22973E34"/>
    <w:multiLevelType w:val="hybridMultilevel"/>
    <w:tmpl w:val="F32A139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B258F0"/>
    <w:multiLevelType w:val="hybridMultilevel"/>
    <w:tmpl w:val="7E7266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BB91623"/>
    <w:multiLevelType w:val="hybridMultilevel"/>
    <w:tmpl w:val="E02480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4C1A70"/>
    <w:multiLevelType w:val="hybridMultilevel"/>
    <w:tmpl w:val="00CE42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72400C"/>
    <w:multiLevelType w:val="hybridMultilevel"/>
    <w:tmpl w:val="BF802502"/>
    <w:lvl w:ilvl="0" w:tplc="D9DC802C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C9C2062"/>
    <w:multiLevelType w:val="hybridMultilevel"/>
    <w:tmpl w:val="7DD611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D2500"/>
    <w:multiLevelType w:val="hybridMultilevel"/>
    <w:tmpl w:val="3E1622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B81051B"/>
    <w:multiLevelType w:val="hybridMultilevel"/>
    <w:tmpl w:val="07EC62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C333613"/>
    <w:multiLevelType w:val="hybridMultilevel"/>
    <w:tmpl w:val="9C7CB86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291798"/>
    <w:multiLevelType w:val="hybridMultilevel"/>
    <w:tmpl w:val="ABC2D4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34976F9"/>
    <w:multiLevelType w:val="hybridMultilevel"/>
    <w:tmpl w:val="FEC6B3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CFB7E2F"/>
    <w:multiLevelType w:val="hybridMultilevel"/>
    <w:tmpl w:val="30AC8C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E9D77AB"/>
    <w:multiLevelType w:val="hybridMultilevel"/>
    <w:tmpl w:val="1D1AE7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EC503BD"/>
    <w:multiLevelType w:val="hybridMultilevel"/>
    <w:tmpl w:val="19F8A2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F9765BE"/>
    <w:multiLevelType w:val="hybridMultilevel"/>
    <w:tmpl w:val="EAF8EF4C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4" w15:restartNumberingAfterBreak="0">
    <w:nsid w:val="601F56A3"/>
    <w:multiLevelType w:val="hybridMultilevel"/>
    <w:tmpl w:val="9C7CB86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0A67D77"/>
    <w:multiLevelType w:val="hybridMultilevel"/>
    <w:tmpl w:val="59AA53B2"/>
    <w:lvl w:ilvl="0" w:tplc="AA4E06E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0CE7BE3"/>
    <w:multiLevelType w:val="hybridMultilevel"/>
    <w:tmpl w:val="1778AC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2010C90"/>
    <w:multiLevelType w:val="hybridMultilevel"/>
    <w:tmpl w:val="63F4EF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3573FFD"/>
    <w:multiLevelType w:val="hybridMultilevel"/>
    <w:tmpl w:val="36CA44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DA2311B"/>
    <w:multiLevelType w:val="hybridMultilevel"/>
    <w:tmpl w:val="076E62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0BA680C"/>
    <w:multiLevelType w:val="hybridMultilevel"/>
    <w:tmpl w:val="036E1380"/>
    <w:lvl w:ilvl="0" w:tplc="62780A38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40A7BB5"/>
    <w:multiLevelType w:val="hybridMultilevel"/>
    <w:tmpl w:val="265621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7820512"/>
    <w:multiLevelType w:val="hybridMultilevel"/>
    <w:tmpl w:val="608EBB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94811FC"/>
    <w:multiLevelType w:val="hybridMultilevel"/>
    <w:tmpl w:val="40CE711A"/>
    <w:lvl w:ilvl="0" w:tplc="7C72B85A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D783841"/>
    <w:multiLevelType w:val="hybridMultilevel"/>
    <w:tmpl w:val="87B4AAEA"/>
    <w:lvl w:ilvl="0" w:tplc="40CA0F14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E7D5A1F"/>
    <w:multiLevelType w:val="hybridMultilevel"/>
    <w:tmpl w:val="4B2AE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7"/>
  </w:num>
  <w:num w:numId="9">
    <w:abstractNumId w:val="32"/>
  </w:num>
  <w:num w:numId="10">
    <w:abstractNumId w:val="12"/>
  </w:num>
  <w:num w:numId="11">
    <w:abstractNumId w:val="19"/>
  </w:num>
  <w:num w:numId="12">
    <w:abstractNumId w:val="3"/>
  </w:num>
  <w:num w:numId="13">
    <w:abstractNumId w:val="26"/>
  </w:num>
  <w:num w:numId="14">
    <w:abstractNumId w:val="34"/>
  </w:num>
  <w:num w:numId="15">
    <w:abstractNumId w:val="2"/>
  </w:num>
  <w:num w:numId="16">
    <w:abstractNumId w:val="14"/>
  </w:num>
  <w:num w:numId="17">
    <w:abstractNumId w:val="6"/>
  </w:num>
  <w:num w:numId="18">
    <w:abstractNumId w:val="11"/>
  </w:num>
  <w:num w:numId="19">
    <w:abstractNumId w:val="29"/>
  </w:num>
  <w:num w:numId="20">
    <w:abstractNumId w:val="18"/>
  </w:num>
  <w:num w:numId="21">
    <w:abstractNumId w:val="35"/>
  </w:num>
  <w:num w:numId="22">
    <w:abstractNumId w:val="0"/>
  </w:num>
  <w:num w:numId="23">
    <w:abstractNumId w:val="13"/>
  </w:num>
  <w:num w:numId="24">
    <w:abstractNumId w:val="1"/>
  </w:num>
  <w:num w:numId="25">
    <w:abstractNumId w:val="25"/>
  </w:num>
  <w:num w:numId="26">
    <w:abstractNumId w:val="24"/>
  </w:num>
  <w:num w:numId="27">
    <w:abstractNumId w:val="17"/>
  </w:num>
  <w:num w:numId="28">
    <w:abstractNumId w:val="7"/>
  </w:num>
  <w:num w:numId="29">
    <w:abstractNumId w:val="28"/>
  </w:num>
  <w:num w:numId="30">
    <w:abstractNumId w:val="20"/>
  </w:num>
  <w:num w:numId="31">
    <w:abstractNumId w:val="21"/>
  </w:num>
  <w:num w:numId="32">
    <w:abstractNumId w:val="10"/>
  </w:num>
  <w:num w:numId="33">
    <w:abstractNumId w:val="15"/>
  </w:num>
  <w:num w:numId="34">
    <w:abstractNumId w:val="16"/>
  </w:num>
  <w:num w:numId="35">
    <w:abstractNumId w:val="8"/>
  </w:num>
  <w:num w:numId="36">
    <w:abstractNumId w:val="31"/>
  </w:num>
  <w:num w:numId="37">
    <w:abstractNumId w:val="23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11C"/>
    <w:rsid w:val="00024DEF"/>
    <w:rsid w:val="000336C5"/>
    <w:rsid w:val="00075E58"/>
    <w:rsid w:val="001C0E77"/>
    <w:rsid w:val="001D10E5"/>
    <w:rsid w:val="00255EA2"/>
    <w:rsid w:val="002768E3"/>
    <w:rsid w:val="00282EDA"/>
    <w:rsid w:val="002944AE"/>
    <w:rsid w:val="002C086E"/>
    <w:rsid w:val="002D235A"/>
    <w:rsid w:val="00311116"/>
    <w:rsid w:val="0035626C"/>
    <w:rsid w:val="00357A7C"/>
    <w:rsid w:val="00377CDB"/>
    <w:rsid w:val="003837E6"/>
    <w:rsid w:val="003B17C2"/>
    <w:rsid w:val="003C12EE"/>
    <w:rsid w:val="003C2AE2"/>
    <w:rsid w:val="003D3A2B"/>
    <w:rsid w:val="003D46F8"/>
    <w:rsid w:val="003D4AD3"/>
    <w:rsid w:val="00426C76"/>
    <w:rsid w:val="004377B4"/>
    <w:rsid w:val="00455652"/>
    <w:rsid w:val="004B5E24"/>
    <w:rsid w:val="004B74BE"/>
    <w:rsid w:val="004D1AD2"/>
    <w:rsid w:val="004F73E8"/>
    <w:rsid w:val="0056427C"/>
    <w:rsid w:val="00580D2A"/>
    <w:rsid w:val="005A311C"/>
    <w:rsid w:val="005C104F"/>
    <w:rsid w:val="00606848"/>
    <w:rsid w:val="00610AFB"/>
    <w:rsid w:val="006132ED"/>
    <w:rsid w:val="00635EBB"/>
    <w:rsid w:val="006512F0"/>
    <w:rsid w:val="0065161F"/>
    <w:rsid w:val="00672A2A"/>
    <w:rsid w:val="006B4F45"/>
    <w:rsid w:val="006B714A"/>
    <w:rsid w:val="007001A4"/>
    <w:rsid w:val="007031D2"/>
    <w:rsid w:val="00716CDB"/>
    <w:rsid w:val="007401E0"/>
    <w:rsid w:val="0078547B"/>
    <w:rsid w:val="007E6A7E"/>
    <w:rsid w:val="007E72F3"/>
    <w:rsid w:val="008013A9"/>
    <w:rsid w:val="008167C0"/>
    <w:rsid w:val="00857D65"/>
    <w:rsid w:val="0086213D"/>
    <w:rsid w:val="008A1A6A"/>
    <w:rsid w:val="008B4A20"/>
    <w:rsid w:val="008D2782"/>
    <w:rsid w:val="008F0A93"/>
    <w:rsid w:val="008F173D"/>
    <w:rsid w:val="0091601D"/>
    <w:rsid w:val="00933888"/>
    <w:rsid w:val="00945CE4"/>
    <w:rsid w:val="00967847"/>
    <w:rsid w:val="009F5DB0"/>
    <w:rsid w:val="009F5E72"/>
    <w:rsid w:val="00A02461"/>
    <w:rsid w:val="00A07FC6"/>
    <w:rsid w:val="00A378B7"/>
    <w:rsid w:val="00A43544"/>
    <w:rsid w:val="00A86509"/>
    <w:rsid w:val="00B151C0"/>
    <w:rsid w:val="00B63C2F"/>
    <w:rsid w:val="00B66D59"/>
    <w:rsid w:val="00B92034"/>
    <w:rsid w:val="00C071BA"/>
    <w:rsid w:val="00C320D5"/>
    <w:rsid w:val="00CC6B64"/>
    <w:rsid w:val="00CE2370"/>
    <w:rsid w:val="00D12D40"/>
    <w:rsid w:val="00D3079B"/>
    <w:rsid w:val="00D54684"/>
    <w:rsid w:val="00D8177C"/>
    <w:rsid w:val="00D96156"/>
    <w:rsid w:val="00DC59FE"/>
    <w:rsid w:val="00DD3B77"/>
    <w:rsid w:val="00DE4292"/>
    <w:rsid w:val="00E210F3"/>
    <w:rsid w:val="00E5708E"/>
    <w:rsid w:val="00E71304"/>
    <w:rsid w:val="00ED76B9"/>
    <w:rsid w:val="00EE5AFD"/>
    <w:rsid w:val="00F36188"/>
    <w:rsid w:val="00F37C3F"/>
    <w:rsid w:val="00F91E08"/>
    <w:rsid w:val="00FE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ED382"/>
  <w15:chartTrackingRefBased/>
  <w15:docId w15:val="{19D5E664-70D9-41A3-A43E-728ABB91F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14A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A31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311C"/>
    <w:rPr>
      <w:rFonts w:ascii="Arial" w:hAnsi="Arial"/>
    </w:rPr>
  </w:style>
  <w:style w:type="table" w:styleId="TableGrid">
    <w:name w:val="Table Grid"/>
    <w:basedOn w:val="TableNormal"/>
    <w:uiPriority w:val="39"/>
    <w:rsid w:val="005A311C"/>
    <w:rPr>
      <w:rFonts w:asciiTheme="minorHAnsi" w:eastAsiaTheme="minorEastAsia" w:hAnsiTheme="minorHAnsi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31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311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3B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B7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7E72F3"/>
    <w:rPr>
      <w:rFonts w:ascii="Calibri" w:eastAsia="Times New Roman" w:hAnsi="Calibri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rkwoodmo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5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W. Schenck</dc:creator>
  <cp:keywords/>
  <dc:description/>
  <cp:lastModifiedBy>Amy Gillis Lowry</cp:lastModifiedBy>
  <cp:revision>10</cp:revision>
  <cp:lastPrinted>2023-06-22T16:04:00Z</cp:lastPrinted>
  <dcterms:created xsi:type="dcterms:W3CDTF">2023-07-06T15:17:00Z</dcterms:created>
  <dcterms:modified xsi:type="dcterms:W3CDTF">2023-07-21T21:22:00Z</dcterms:modified>
</cp:coreProperties>
</file>